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108" w:type="dxa"/>
        <w:tblLook w:val="04A0"/>
      </w:tblPr>
      <w:tblGrid>
        <w:gridCol w:w="11446"/>
      </w:tblGrid>
      <w:tr w:rsidR="00602E9D" w:rsidRPr="00961E9C" w:rsidTr="00961E9C">
        <w:trPr>
          <w:trHeight w:val="16018"/>
        </w:trPr>
        <w:tc>
          <w:tcPr>
            <w:tcW w:w="11446" w:type="dxa"/>
          </w:tcPr>
          <w:tbl>
            <w:tblPr>
              <w:tblStyle w:val="Tablaconcuadrcula"/>
              <w:tblW w:w="11227" w:type="dxa"/>
              <w:tblBorders>
                <w:top w:val="none" w:sz="0" w:space="0" w:color="auto"/>
                <w:left w:val="none" w:sz="0" w:space="0" w:color="auto"/>
                <w:right w:val="none" w:sz="0" w:space="0" w:color="auto"/>
              </w:tblBorders>
              <w:tblLook w:val="04A0"/>
            </w:tblPr>
            <w:tblGrid>
              <w:gridCol w:w="2297"/>
              <w:gridCol w:w="2898"/>
              <w:gridCol w:w="6032"/>
            </w:tblGrid>
            <w:tr w:rsidR="00961E9C" w:rsidTr="00934687">
              <w:trPr>
                <w:trHeight w:val="2416"/>
              </w:trPr>
              <w:tc>
                <w:tcPr>
                  <w:tcW w:w="5195" w:type="dxa"/>
                  <w:gridSpan w:val="2"/>
                  <w:tcBorders>
                    <w:bottom w:val="single" w:sz="4" w:space="0" w:color="000000" w:themeColor="text1"/>
                  </w:tcBorders>
                  <w:vAlign w:val="bottom"/>
                </w:tcPr>
                <w:p w:rsidR="00961E9C" w:rsidRPr="00961E9C" w:rsidRDefault="00961E9C" w:rsidP="007F1C47">
                  <w:pPr>
                    <w:rPr>
                      <w:b/>
                      <w:sz w:val="24"/>
                      <w:szCs w:val="24"/>
                      <w:lang w:val="en-US"/>
                    </w:rPr>
                  </w:pPr>
                </w:p>
                <w:p w:rsidR="00961E9C" w:rsidRPr="00961E9C" w:rsidRDefault="00961E9C" w:rsidP="007F1C47">
                  <w:pPr>
                    <w:rPr>
                      <w:b/>
                      <w:sz w:val="24"/>
                      <w:szCs w:val="24"/>
                      <w:lang w:val="en-US"/>
                    </w:rPr>
                  </w:pPr>
                </w:p>
                <w:p w:rsidR="00961E9C" w:rsidRPr="00961E9C" w:rsidRDefault="00961E9C" w:rsidP="007F1C47">
                  <w:pPr>
                    <w:rPr>
                      <w:b/>
                      <w:sz w:val="24"/>
                      <w:szCs w:val="24"/>
                      <w:lang w:val="en-US"/>
                    </w:rPr>
                  </w:pPr>
                </w:p>
                <w:p w:rsidR="00961E9C" w:rsidRPr="00961E9C" w:rsidRDefault="00961E9C" w:rsidP="007F1C47">
                  <w:pPr>
                    <w:rPr>
                      <w:b/>
                      <w:sz w:val="24"/>
                      <w:szCs w:val="24"/>
                      <w:lang w:val="en-US"/>
                    </w:rPr>
                  </w:pPr>
                </w:p>
                <w:p w:rsidR="00961E9C" w:rsidRPr="00961E9C" w:rsidRDefault="00961E9C" w:rsidP="007F1C47">
                  <w:pPr>
                    <w:rPr>
                      <w:b/>
                      <w:sz w:val="24"/>
                      <w:szCs w:val="24"/>
                      <w:lang w:val="en-US"/>
                    </w:rPr>
                  </w:pPr>
                </w:p>
                <w:p w:rsidR="00961E9C" w:rsidRDefault="00961E9C" w:rsidP="007F1C47">
                  <w:pPr>
                    <w:rPr>
                      <w:b/>
                      <w:sz w:val="44"/>
                    </w:rPr>
                  </w:pPr>
                  <w:r w:rsidRPr="00E73E5B">
                    <w:rPr>
                      <w:b/>
                      <w:sz w:val="44"/>
                    </w:rPr>
                    <w:t>CLINICAL REPORT</w:t>
                  </w:r>
                </w:p>
                <w:p w:rsidR="00961E9C" w:rsidRPr="009C2B15" w:rsidRDefault="00961E9C" w:rsidP="007F1C47">
                  <w:pPr>
                    <w:rPr>
                      <w:b/>
                      <w:sz w:val="16"/>
                      <w:szCs w:val="16"/>
                    </w:rPr>
                  </w:pPr>
                </w:p>
              </w:tc>
              <w:tc>
                <w:tcPr>
                  <w:tcW w:w="6032" w:type="dxa"/>
                  <w:tcBorders>
                    <w:bottom w:val="single" w:sz="4" w:space="0" w:color="000000" w:themeColor="text1"/>
                  </w:tcBorders>
                </w:tcPr>
                <w:p w:rsidR="00961E9C" w:rsidRPr="00521EB8" w:rsidRDefault="00961E9C" w:rsidP="007F1C47">
                  <w:pPr>
                    <w:tabs>
                      <w:tab w:val="left" w:pos="5832"/>
                    </w:tabs>
                    <w:jc w:val="right"/>
                    <w:rPr>
                      <w:rFonts w:ascii="Monoton" w:hAnsi="Monoton"/>
                      <w:sz w:val="18"/>
                    </w:rPr>
                  </w:pPr>
                  <w:r w:rsidRPr="00521EB8">
                    <w:rPr>
                      <w:rFonts w:ascii="Monoton" w:hAnsi="Monoton" w:cs="Monoton-Regular"/>
                      <w:sz w:val="96"/>
                      <w:szCs w:val="160"/>
                    </w:rPr>
                    <w:t>CLEENIK</w:t>
                  </w:r>
                </w:p>
                <w:p w:rsidR="00961E9C" w:rsidRDefault="00961E9C" w:rsidP="007F1C47">
                  <w:pPr>
                    <w:jc w:val="right"/>
                  </w:pPr>
                </w:p>
              </w:tc>
            </w:tr>
            <w:tr w:rsidR="00961E9C" w:rsidRPr="00EB23A7" w:rsidTr="00934687">
              <w:trPr>
                <w:trHeight w:val="1245"/>
              </w:trPr>
              <w:tc>
                <w:tcPr>
                  <w:tcW w:w="11227" w:type="dxa"/>
                  <w:gridSpan w:val="3"/>
                  <w:tcBorders>
                    <w:top w:val="single" w:sz="4" w:space="0" w:color="000000" w:themeColor="text1"/>
                    <w:bottom w:val="nil"/>
                  </w:tcBorders>
                  <w:vAlign w:val="center"/>
                </w:tcPr>
                <w:p w:rsidR="008A40E4" w:rsidRDefault="008A40E4" w:rsidP="007F1C47">
                  <w:pPr>
                    <w:tabs>
                      <w:tab w:val="left" w:pos="5832"/>
                    </w:tabs>
                    <w:jc w:val="center"/>
                    <w:rPr>
                      <w:rFonts w:cstheme="minorHAnsi"/>
                      <w:b/>
                      <w:sz w:val="40"/>
                      <w:szCs w:val="160"/>
                      <w:lang w:val="en-US"/>
                    </w:rPr>
                  </w:pPr>
                </w:p>
                <w:p w:rsidR="00961E9C" w:rsidRPr="00602E9D" w:rsidRDefault="00961E9C" w:rsidP="007F1C47">
                  <w:pPr>
                    <w:tabs>
                      <w:tab w:val="left" w:pos="5832"/>
                    </w:tabs>
                    <w:jc w:val="center"/>
                    <w:rPr>
                      <w:rFonts w:cstheme="minorHAnsi"/>
                      <w:b/>
                      <w:sz w:val="40"/>
                      <w:szCs w:val="160"/>
                      <w:lang w:val="en-US"/>
                    </w:rPr>
                  </w:pPr>
                  <w:r w:rsidRPr="00602E9D">
                    <w:rPr>
                      <w:rFonts w:cstheme="minorHAnsi"/>
                      <w:b/>
                      <w:sz w:val="40"/>
                      <w:szCs w:val="160"/>
                      <w:lang w:val="en-US"/>
                    </w:rPr>
                    <w:t>Clinic of anthropological ethnographic experiments in fieldwork</w:t>
                  </w:r>
                </w:p>
              </w:tc>
            </w:tr>
            <w:tr w:rsidR="00961E9C" w:rsidRPr="00EB23A7" w:rsidTr="00934687">
              <w:tc>
                <w:tcPr>
                  <w:tcW w:w="11227" w:type="dxa"/>
                  <w:gridSpan w:val="3"/>
                  <w:tcBorders>
                    <w:top w:val="nil"/>
                  </w:tcBorders>
                </w:tcPr>
                <w:p w:rsidR="00961E9C" w:rsidRPr="00521EB8" w:rsidRDefault="00961E9C" w:rsidP="007F1C47">
                  <w:pPr>
                    <w:rPr>
                      <w:lang w:val="en-US"/>
                    </w:rPr>
                  </w:pPr>
                </w:p>
                <w:p w:rsidR="008A40E4" w:rsidRDefault="008A40E4" w:rsidP="007F1C47">
                  <w:pPr>
                    <w:jc w:val="both"/>
                    <w:rPr>
                      <w:rFonts w:ascii="Calibri Light" w:hAnsi="Calibri Light"/>
                      <w:sz w:val="28"/>
                      <w:lang w:val="en-US"/>
                    </w:rPr>
                  </w:pPr>
                </w:p>
                <w:p w:rsidR="00961E9C" w:rsidRPr="00521EB8" w:rsidRDefault="00961E9C" w:rsidP="007F1C47">
                  <w:pPr>
                    <w:jc w:val="both"/>
                    <w:rPr>
                      <w:rFonts w:ascii="Calibri Light" w:hAnsi="Calibri Light"/>
                      <w:sz w:val="28"/>
                      <w:lang w:val="en-US"/>
                    </w:rPr>
                  </w:pPr>
                  <w:r>
                    <w:rPr>
                      <w:rFonts w:ascii="Calibri Light" w:hAnsi="Calibri Light"/>
                      <w:sz w:val="28"/>
                      <w:lang w:val="en-US"/>
                    </w:rPr>
                    <w:t xml:space="preserve">CLEENIK is a </w:t>
                  </w:r>
                  <w:r w:rsidRPr="00521EB8">
                    <w:rPr>
                      <w:rFonts w:ascii="Calibri Light" w:hAnsi="Calibri Light"/>
                      <w:sz w:val="28"/>
                      <w:lang w:val="en-US"/>
                    </w:rPr>
                    <w:t>specialized anthropological clinic. We treat anthropologists suffering from the multiple syndromes consequence of ethnographic experiments in fieldwork.  If you think you may have suffered any of these syndromes or you want to prevent in case of starting fieldwork, you may just drop by to our session and ask for advice and treatment.</w:t>
                  </w:r>
                </w:p>
                <w:p w:rsidR="00961E9C" w:rsidRPr="00521EB8" w:rsidRDefault="00961E9C" w:rsidP="007F1C47">
                  <w:pPr>
                    <w:rPr>
                      <w:lang w:val="en-US"/>
                    </w:rPr>
                  </w:pPr>
                </w:p>
              </w:tc>
            </w:tr>
            <w:tr w:rsidR="00961E9C" w:rsidRPr="007917F7" w:rsidTr="00934687">
              <w:trPr>
                <w:trHeight w:val="576"/>
              </w:trPr>
              <w:tc>
                <w:tcPr>
                  <w:tcW w:w="2297" w:type="dxa"/>
                  <w:vAlign w:val="center"/>
                </w:tcPr>
                <w:p w:rsidR="00961E9C" w:rsidRPr="00521EB8" w:rsidRDefault="00961E9C" w:rsidP="007F1C47">
                  <w:pPr>
                    <w:rPr>
                      <w:lang w:val="en-US"/>
                    </w:rPr>
                  </w:pPr>
                  <w:r>
                    <w:rPr>
                      <w:lang w:val="en-US"/>
                    </w:rPr>
                    <w:t>Patient’s name:</w:t>
                  </w:r>
                </w:p>
              </w:tc>
              <w:tc>
                <w:tcPr>
                  <w:tcW w:w="8930" w:type="dxa"/>
                  <w:gridSpan w:val="2"/>
                </w:tcPr>
                <w:p w:rsidR="00961E9C" w:rsidRPr="00521EB8" w:rsidRDefault="00961E9C" w:rsidP="007F1C47">
                  <w:pPr>
                    <w:rPr>
                      <w:lang w:val="en-US"/>
                    </w:rPr>
                  </w:pPr>
                </w:p>
              </w:tc>
            </w:tr>
            <w:tr w:rsidR="00961E9C" w:rsidRPr="00521EB8" w:rsidTr="00934687">
              <w:trPr>
                <w:trHeight w:val="571"/>
              </w:trPr>
              <w:tc>
                <w:tcPr>
                  <w:tcW w:w="2297" w:type="dxa"/>
                  <w:vAlign w:val="center"/>
                </w:tcPr>
                <w:p w:rsidR="00961E9C" w:rsidRPr="00521EB8" w:rsidRDefault="00961E9C" w:rsidP="007F1C47">
                  <w:pPr>
                    <w:rPr>
                      <w:lang w:val="en-US"/>
                    </w:rPr>
                  </w:pPr>
                  <w:r>
                    <w:rPr>
                      <w:lang w:val="en-US"/>
                    </w:rPr>
                    <w:t>Affiliation:</w:t>
                  </w:r>
                </w:p>
              </w:tc>
              <w:tc>
                <w:tcPr>
                  <w:tcW w:w="8930" w:type="dxa"/>
                  <w:gridSpan w:val="2"/>
                </w:tcPr>
                <w:p w:rsidR="00961E9C" w:rsidRPr="00521EB8" w:rsidRDefault="00961E9C" w:rsidP="007F1C47">
                  <w:pPr>
                    <w:rPr>
                      <w:lang w:val="en-US"/>
                    </w:rPr>
                  </w:pPr>
                </w:p>
              </w:tc>
            </w:tr>
            <w:tr w:rsidR="00961E9C" w:rsidRPr="00521EB8" w:rsidTr="00934687">
              <w:trPr>
                <w:trHeight w:val="552"/>
              </w:trPr>
              <w:tc>
                <w:tcPr>
                  <w:tcW w:w="2297" w:type="dxa"/>
                  <w:vAlign w:val="center"/>
                </w:tcPr>
                <w:p w:rsidR="00961E9C" w:rsidRPr="00521EB8" w:rsidRDefault="00961E9C" w:rsidP="007F1C47">
                  <w:pPr>
                    <w:rPr>
                      <w:lang w:val="en-US"/>
                    </w:rPr>
                  </w:pPr>
                  <w:r>
                    <w:rPr>
                      <w:lang w:val="en-US"/>
                    </w:rPr>
                    <w:t>Contact details:</w:t>
                  </w:r>
                </w:p>
              </w:tc>
              <w:tc>
                <w:tcPr>
                  <w:tcW w:w="8930" w:type="dxa"/>
                  <w:gridSpan w:val="2"/>
                </w:tcPr>
                <w:p w:rsidR="00961E9C" w:rsidRPr="00521EB8" w:rsidRDefault="00961E9C" w:rsidP="007F1C47">
                  <w:pPr>
                    <w:rPr>
                      <w:lang w:val="en-US"/>
                    </w:rPr>
                  </w:pPr>
                </w:p>
              </w:tc>
            </w:tr>
          </w:tbl>
          <w:p w:rsidR="00961E9C" w:rsidRDefault="00961E9C" w:rsidP="00961E9C"/>
          <w:p w:rsidR="008A40E4" w:rsidRDefault="008A40E4" w:rsidP="00961E9C"/>
          <w:p w:rsidR="008A40E4" w:rsidRDefault="008A40E4" w:rsidP="00961E9C"/>
          <w:p w:rsidR="00961E9C" w:rsidRDefault="00961E9C" w:rsidP="00961E9C">
            <w:r w:rsidRPr="00602E9D">
              <w:rPr>
                <w:noProof/>
                <w:lang w:eastAsia="es-ES"/>
              </w:rPr>
              <w:drawing>
                <wp:inline distT="0" distB="0" distL="0" distR="0">
                  <wp:extent cx="7082790" cy="4655456"/>
                  <wp:effectExtent l="19050" t="0" r="3810" b="0"/>
                  <wp:docPr id="4" name="1 Imagen" descr="imagen clineek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clineek 2.tif"/>
                          <pic:cNvPicPr/>
                        </pic:nvPicPr>
                        <pic:blipFill>
                          <a:blip r:embed="rId6"/>
                          <a:stretch>
                            <a:fillRect/>
                          </a:stretch>
                        </pic:blipFill>
                        <pic:spPr>
                          <a:xfrm>
                            <a:off x="0" y="0"/>
                            <a:ext cx="7087547" cy="4658583"/>
                          </a:xfrm>
                          <a:prstGeom prst="rect">
                            <a:avLst/>
                          </a:prstGeom>
                        </pic:spPr>
                      </pic:pic>
                    </a:graphicData>
                  </a:graphic>
                </wp:inline>
              </w:drawing>
            </w:r>
          </w:p>
          <w:p w:rsidR="00602E9D" w:rsidRPr="00602E9D" w:rsidRDefault="00602E9D">
            <w:pPr>
              <w:rPr>
                <w:lang w:val="en-US"/>
              </w:rPr>
            </w:pPr>
          </w:p>
        </w:tc>
      </w:tr>
      <w:tr w:rsidR="00961E9C" w:rsidRPr="00961E9C" w:rsidTr="00961E9C">
        <w:trPr>
          <w:trHeight w:val="16018"/>
        </w:trPr>
        <w:tc>
          <w:tcPr>
            <w:tcW w:w="11446" w:type="dxa"/>
          </w:tcPr>
          <w:tbl>
            <w:tblPr>
              <w:tblStyle w:val="Tablaconcuadrcula"/>
              <w:tblW w:w="11394" w:type="dxa"/>
              <w:jc w:val="center"/>
              <w:tblInd w:w="72" w:type="dxa"/>
              <w:tblLook w:val="04A0"/>
            </w:tblPr>
            <w:tblGrid>
              <w:gridCol w:w="2297"/>
              <w:gridCol w:w="2898"/>
              <w:gridCol w:w="6199"/>
            </w:tblGrid>
            <w:tr w:rsidR="00961E9C" w:rsidTr="00934687">
              <w:trPr>
                <w:trHeight w:val="2416"/>
                <w:jc w:val="center"/>
              </w:trPr>
              <w:tc>
                <w:tcPr>
                  <w:tcW w:w="5195" w:type="dxa"/>
                  <w:gridSpan w:val="2"/>
                  <w:tcBorders>
                    <w:top w:val="nil"/>
                    <w:left w:val="nil"/>
                  </w:tcBorders>
                </w:tcPr>
                <w:p w:rsidR="00961E9C" w:rsidRDefault="00961E9C" w:rsidP="007F1C47">
                  <w:pPr>
                    <w:rPr>
                      <w:b/>
                      <w:sz w:val="44"/>
                    </w:rPr>
                  </w:pPr>
                  <w:r w:rsidRPr="00E73E5B">
                    <w:rPr>
                      <w:b/>
                      <w:sz w:val="44"/>
                    </w:rPr>
                    <w:lastRenderedPageBreak/>
                    <w:t>CLINICAL REPORT</w:t>
                  </w:r>
                </w:p>
                <w:p w:rsidR="00961E9C" w:rsidRPr="00A31B3C" w:rsidRDefault="00961E9C" w:rsidP="007F1C47">
                  <w:pPr>
                    <w:rPr>
                      <w:b/>
                      <w:sz w:val="24"/>
                      <w:szCs w:val="24"/>
                    </w:rPr>
                  </w:pPr>
                </w:p>
                <w:p w:rsidR="00961E9C" w:rsidRPr="00A31B3C" w:rsidRDefault="00961E9C" w:rsidP="007F1C47">
                  <w:pPr>
                    <w:rPr>
                      <w:b/>
                      <w:sz w:val="24"/>
                      <w:szCs w:val="24"/>
                    </w:rPr>
                  </w:pPr>
                </w:p>
                <w:p w:rsidR="00961E9C" w:rsidRDefault="00961E9C" w:rsidP="007F1C47">
                  <w:pPr>
                    <w:rPr>
                      <w:b/>
                      <w:sz w:val="24"/>
                      <w:szCs w:val="24"/>
                    </w:rPr>
                  </w:pPr>
                </w:p>
                <w:p w:rsidR="00961E9C" w:rsidRDefault="00961E9C" w:rsidP="007F1C47">
                  <w:pPr>
                    <w:rPr>
                      <w:b/>
                      <w:sz w:val="24"/>
                      <w:szCs w:val="24"/>
                    </w:rPr>
                  </w:pPr>
                </w:p>
                <w:p w:rsidR="00961E9C" w:rsidRDefault="00961E9C" w:rsidP="007F1C47">
                  <w:pPr>
                    <w:rPr>
                      <w:b/>
                      <w:sz w:val="24"/>
                      <w:szCs w:val="24"/>
                    </w:rPr>
                  </w:pPr>
                </w:p>
                <w:p w:rsidR="00961E9C" w:rsidRDefault="00961E9C" w:rsidP="007F1C47">
                  <w:r>
                    <w:rPr>
                      <w:b/>
                      <w:sz w:val="24"/>
                      <w:szCs w:val="24"/>
                    </w:rPr>
                    <w:t xml:space="preserve">Report </w:t>
                  </w:r>
                  <w:r w:rsidRPr="00A31B3C">
                    <w:rPr>
                      <w:b/>
                      <w:sz w:val="24"/>
                      <w:szCs w:val="24"/>
                    </w:rPr>
                    <w:t>Number:</w:t>
                  </w:r>
                </w:p>
              </w:tc>
              <w:tc>
                <w:tcPr>
                  <w:tcW w:w="6199" w:type="dxa"/>
                  <w:tcBorders>
                    <w:top w:val="nil"/>
                    <w:right w:val="nil"/>
                  </w:tcBorders>
                </w:tcPr>
                <w:p w:rsidR="00961E9C" w:rsidRPr="00521EB8" w:rsidRDefault="00961E9C" w:rsidP="007F1C47">
                  <w:pPr>
                    <w:tabs>
                      <w:tab w:val="left" w:pos="5832"/>
                    </w:tabs>
                    <w:jc w:val="right"/>
                    <w:rPr>
                      <w:rFonts w:ascii="Monoton" w:hAnsi="Monoton"/>
                      <w:sz w:val="18"/>
                    </w:rPr>
                  </w:pPr>
                  <w:r w:rsidRPr="00521EB8">
                    <w:rPr>
                      <w:rFonts w:ascii="Monoton" w:hAnsi="Monoton" w:cs="Monoton-Regular"/>
                      <w:sz w:val="96"/>
                      <w:szCs w:val="160"/>
                    </w:rPr>
                    <w:t>CLEENIK</w:t>
                  </w:r>
                </w:p>
                <w:p w:rsidR="00961E9C" w:rsidRDefault="00961E9C" w:rsidP="007F1C47">
                  <w:pPr>
                    <w:jc w:val="right"/>
                  </w:pPr>
                </w:p>
              </w:tc>
            </w:tr>
            <w:tr w:rsidR="00961E9C" w:rsidRPr="00602E9D" w:rsidTr="00751BC3">
              <w:trPr>
                <w:trHeight w:val="955"/>
                <w:jc w:val="center"/>
              </w:trPr>
              <w:tc>
                <w:tcPr>
                  <w:tcW w:w="11394" w:type="dxa"/>
                  <w:gridSpan w:val="3"/>
                  <w:tcBorders>
                    <w:left w:val="nil"/>
                    <w:right w:val="nil"/>
                  </w:tcBorders>
                  <w:vAlign w:val="center"/>
                </w:tcPr>
                <w:p w:rsidR="00961E9C" w:rsidRPr="00602E9D" w:rsidRDefault="00961E9C" w:rsidP="007F1C47">
                  <w:pPr>
                    <w:tabs>
                      <w:tab w:val="left" w:pos="5832"/>
                    </w:tabs>
                    <w:rPr>
                      <w:rFonts w:cstheme="minorHAnsi"/>
                      <w:b/>
                      <w:sz w:val="40"/>
                      <w:szCs w:val="160"/>
                      <w:lang w:val="en-US"/>
                    </w:rPr>
                  </w:pPr>
                  <w:r>
                    <w:rPr>
                      <w:rFonts w:cstheme="minorHAnsi"/>
                      <w:b/>
                      <w:sz w:val="28"/>
                      <w:szCs w:val="160"/>
                      <w:lang w:val="en-US"/>
                    </w:rPr>
                    <w:t>Symp</w:t>
                  </w:r>
                  <w:r w:rsidRPr="007917F7">
                    <w:rPr>
                      <w:rFonts w:cstheme="minorHAnsi"/>
                      <w:b/>
                      <w:sz w:val="28"/>
                      <w:szCs w:val="160"/>
                      <w:lang w:val="en-US"/>
                    </w:rPr>
                    <w:t>tom</w:t>
                  </w:r>
                  <w:r>
                    <w:rPr>
                      <w:rFonts w:cstheme="minorHAnsi"/>
                      <w:b/>
                      <w:sz w:val="28"/>
                      <w:szCs w:val="160"/>
                      <w:lang w:val="en-US"/>
                    </w:rPr>
                    <w:t>atology</w:t>
                  </w:r>
                </w:p>
              </w:tc>
            </w:tr>
            <w:tr w:rsidR="00961E9C" w:rsidRPr="00EB23A7" w:rsidTr="00751BC3">
              <w:trPr>
                <w:jc w:val="center"/>
              </w:trPr>
              <w:tc>
                <w:tcPr>
                  <w:tcW w:w="11394" w:type="dxa"/>
                  <w:gridSpan w:val="3"/>
                  <w:tcBorders>
                    <w:left w:val="nil"/>
                    <w:bottom w:val="single" w:sz="4" w:space="0" w:color="000000" w:themeColor="text1"/>
                    <w:right w:val="nil"/>
                  </w:tcBorders>
                </w:tcPr>
                <w:p w:rsidR="00961E9C" w:rsidRPr="00521EB8" w:rsidRDefault="00961E9C" w:rsidP="007F1C47">
                  <w:pPr>
                    <w:rPr>
                      <w:lang w:val="en-US"/>
                    </w:rPr>
                  </w:pPr>
                </w:p>
                <w:p w:rsidR="00961E9C" w:rsidRPr="00521EB8" w:rsidRDefault="00961E9C" w:rsidP="007F1C47">
                  <w:pPr>
                    <w:rPr>
                      <w:lang w:val="en-US"/>
                    </w:rPr>
                  </w:pPr>
                  <w:r w:rsidRPr="007917F7">
                    <w:rPr>
                      <w:lang w:val="en-US"/>
                    </w:rPr>
                    <w:t xml:space="preserve">Please, </w:t>
                  </w:r>
                  <w:r>
                    <w:rPr>
                      <w:lang w:val="en-US"/>
                    </w:rPr>
                    <w:t xml:space="preserve">state </w:t>
                  </w:r>
                  <w:r w:rsidRPr="007917F7">
                    <w:rPr>
                      <w:lang w:val="en-US"/>
                    </w:rPr>
                    <w:t>in a free but stra</w:t>
                  </w:r>
                  <w:r>
                    <w:rPr>
                      <w:lang w:val="en-US"/>
                    </w:rPr>
                    <w:t xml:space="preserve">ightforward and thorough manner </w:t>
                  </w:r>
                  <w:r w:rsidRPr="007917F7">
                    <w:rPr>
                      <w:lang w:val="en-US"/>
                    </w:rPr>
                    <w:t xml:space="preserve">the nature of your </w:t>
                  </w:r>
                  <w:r>
                    <w:rPr>
                      <w:lang w:val="en-US"/>
                    </w:rPr>
                    <w:t>problems in or after fieldwork</w:t>
                  </w:r>
                </w:p>
                <w:p w:rsidR="00961E9C" w:rsidRPr="00521EB8" w:rsidRDefault="00961E9C" w:rsidP="007F1C47">
                  <w:pPr>
                    <w:rPr>
                      <w:lang w:val="en-US"/>
                    </w:rPr>
                  </w:pPr>
                </w:p>
              </w:tc>
            </w:tr>
            <w:tr w:rsidR="00961E9C" w:rsidRPr="00521EB8" w:rsidTr="00751BC3">
              <w:trPr>
                <w:trHeight w:val="576"/>
                <w:jc w:val="center"/>
              </w:trPr>
              <w:tc>
                <w:tcPr>
                  <w:tcW w:w="2297" w:type="dxa"/>
                  <w:tcBorders>
                    <w:left w:val="nil"/>
                    <w:bottom w:val="nil"/>
                    <w:right w:val="nil"/>
                  </w:tcBorders>
                  <w:vAlign w:val="center"/>
                </w:tcPr>
                <w:p w:rsidR="00961E9C" w:rsidRPr="00521EB8" w:rsidRDefault="00961E9C" w:rsidP="007F1C47">
                  <w:pPr>
                    <w:rPr>
                      <w:lang w:val="en-US"/>
                    </w:rPr>
                  </w:pPr>
                  <w:r>
                    <w:rPr>
                      <w:lang w:val="en-US"/>
                    </w:rPr>
                    <w:t>Location of fieldwork:</w:t>
                  </w:r>
                </w:p>
              </w:tc>
              <w:tc>
                <w:tcPr>
                  <w:tcW w:w="9097" w:type="dxa"/>
                  <w:gridSpan w:val="2"/>
                  <w:tcBorders>
                    <w:left w:val="nil"/>
                    <w:bottom w:val="nil"/>
                    <w:right w:val="nil"/>
                  </w:tcBorders>
                </w:tcPr>
                <w:p w:rsidR="00961E9C" w:rsidRPr="00521EB8" w:rsidRDefault="00961E9C" w:rsidP="00EB23A7">
                  <w:pPr>
                    <w:ind w:right="-28"/>
                    <w:rPr>
                      <w:lang w:val="en-US"/>
                    </w:rPr>
                  </w:pPr>
                </w:p>
              </w:tc>
            </w:tr>
            <w:tr w:rsidR="00961E9C" w:rsidRPr="00521EB8" w:rsidTr="00751BC3">
              <w:trPr>
                <w:trHeight w:val="571"/>
                <w:jc w:val="center"/>
              </w:trPr>
              <w:tc>
                <w:tcPr>
                  <w:tcW w:w="2297" w:type="dxa"/>
                  <w:tcBorders>
                    <w:top w:val="nil"/>
                    <w:left w:val="nil"/>
                    <w:bottom w:val="nil"/>
                    <w:right w:val="nil"/>
                  </w:tcBorders>
                  <w:vAlign w:val="center"/>
                </w:tcPr>
                <w:p w:rsidR="00961E9C" w:rsidRPr="00521EB8" w:rsidRDefault="00961E9C" w:rsidP="007F1C47">
                  <w:pPr>
                    <w:rPr>
                      <w:lang w:val="en-US"/>
                    </w:rPr>
                  </w:pPr>
                  <w:r>
                    <w:rPr>
                      <w:lang w:val="en-US"/>
                    </w:rPr>
                    <w:t>Duration:</w:t>
                  </w:r>
                </w:p>
              </w:tc>
              <w:tc>
                <w:tcPr>
                  <w:tcW w:w="9097" w:type="dxa"/>
                  <w:gridSpan w:val="2"/>
                  <w:tcBorders>
                    <w:top w:val="nil"/>
                    <w:left w:val="nil"/>
                    <w:bottom w:val="nil"/>
                    <w:right w:val="nil"/>
                  </w:tcBorders>
                </w:tcPr>
                <w:p w:rsidR="00961E9C" w:rsidRPr="00521EB8" w:rsidRDefault="00961E9C" w:rsidP="007F1C47">
                  <w:pPr>
                    <w:rPr>
                      <w:lang w:val="en-US"/>
                    </w:rPr>
                  </w:pPr>
                </w:p>
              </w:tc>
            </w:tr>
            <w:tr w:rsidR="00961E9C" w:rsidRPr="00521EB8" w:rsidTr="00751BC3">
              <w:trPr>
                <w:trHeight w:val="552"/>
                <w:jc w:val="center"/>
              </w:trPr>
              <w:tc>
                <w:tcPr>
                  <w:tcW w:w="2297" w:type="dxa"/>
                  <w:tcBorders>
                    <w:top w:val="nil"/>
                    <w:left w:val="nil"/>
                    <w:bottom w:val="single" w:sz="4" w:space="0" w:color="000000" w:themeColor="text1"/>
                    <w:right w:val="nil"/>
                  </w:tcBorders>
                  <w:vAlign w:val="center"/>
                </w:tcPr>
                <w:p w:rsidR="00961E9C" w:rsidRPr="00521EB8" w:rsidRDefault="00961E9C" w:rsidP="007F1C47">
                  <w:pPr>
                    <w:rPr>
                      <w:lang w:val="en-US"/>
                    </w:rPr>
                  </w:pPr>
                  <w:r>
                    <w:rPr>
                      <w:lang w:val="en-US"/>
                    </w:rPr>
                    <w:t>Other particulars:</w:t>
                  </w:r>
                </w:p>
              </w:tc>
              <w:tc>
                <w:tcPr>
                  <w:tcW w:w="9097" w:type="dxa"/>
                  <w:gridSpan w:val="2"/>
                  <w:tcBorders>
                    <w:top w:val="nil"/>
                    <w:left w:val="nil"/>
                    <w:bottom w:val="single" w:sz="4" w:space="0" w:color="000000" w:themeColor="text1"/>
                    <w:right w:val="nil"/>
                  </w:tcBorders>
                </w:tcPr>
                <w:p w:rsidR="00961E9C" w:rsidRPr="00521EB8" w:rsidRDefault="00961E9C" w:rsidP="007F1C47">
                  <w:pPr>
                    <w:rPr>
                      <w:lang w:val="en-US"/>
                    </w:rPr>
                  </w:pPr>
                </w:p>
              </w:tc>
            </w:tr>
          </w:tbl>
          <w:p w:rsidR="00961E9C" w:rsidRPr="00602E9D" w:rsidRDefault="00961E9C">
            <w:pPr>
              <w:rPr>
                <w:lang w:val="en-US"/>
              </w:rPr>
            </w:pPr>
          </w:p>
        </w:tc>
      </w:tr>
      <w:tr w:rsidR="00961E9C" w:rsidRPr="00961E9C" w:rsidTr="00551337">
        <w:trPr>
          <w:trHeight w:val="16018"/>
        </w:trPr>
        <w:tc>
          <w:tcPr>
            <w:tcW w:w="11446" w:type="dxa"/>
          </w:tcPr>
          <w:tbl>
            <w:tblPr>
              <w:tblStyle w:val="Tablaconcuadrcula"/>
              <w:tblW w:w="11381" w:type="dxa"/>
              <w:jc w:val="center"/>
              <w:tblInd w:w="331" w:type="dxa"/>
              <w:tblBorders>
                <w:top w:val="none" w:sz="0" w:space="0" w:color="auto"/>
                <w:left w:val="none" w:sz="0" w:space="0" w:color="auto"/>
                <w:right w:val="none" w:sz="0" w:space="0" w:color="auto"/>
              </w:tblBorders>
              <w:tblLook w:val="04A0"/>
            </w:tblPr>
            <w:tblGrid>
              <w:gridCol w:w="5195"/>
              <w:gridCol w:w="6186"/>
            </w:tblGrid>
            <w:tr w:rsidR="00551337" w:rsidTr="00934687">
              <w:trPr>
                <w:trHeight w:val="2416"/>
                <w:jc w:val="center"/>
              </w:trPr>
              <w:tc>
                <w:tcPr>
                  <w:tcW w:w="5195" w:type="dxa"/>
                </w:tcPr>
                <w:p w:rsidR="00551337" w:rsidRDefault="00551337" w:rsidP="007F1C47">
                  <w:pPr>
                    <w:rPr>
                      <w:b/>
                      <w:sz w:val="44"/>
                    </w:rPr>
                  </w:pPr>
                  <w:r w:rsidRPr="00E73E5B">
                    <w:rPr>
                      <w:b/>
                      <w:sz w:val="44"/>
                    </w:rPr>
                    <w:lastRenderedPageBreak/>
                    <w:t>CLINICAL REPORT</w:t>
                  </w:r>
                </w:p>
                <w:p w:rsidR="00551337" w:rsidRPr="00A31B3C" w:rsidRDefault="00551337" w:rsidP="000F685D">
                  <w:pPr>
                    <w:ind w:left="248" w:hanging="284"/>
                    <w:rPr>
                      <w:b/>
                      <w:sz w:val="24"/>
                      <w:szCs w:val="24"/>
                    </w:rPr>
                  </w:pPr>
                </w:p>
                <w:p w:rsidR="00551337" w:rsidRPr="00A31B3C" w:rsidRDefault="00551337" w:rsidP="007F1C47">
                  <w:pPr>
                    <w:rPr>
                      <w:b/>
                      <w:sz w:val="24"/>
                      <w:szCs w:val="24"/>
                    </w:rPr>
                  </w:pPr>
                </w:p>
                <w:p w:rsidR="00551337" w:rsidRDefault="00551337" w:rsidP="000F685D">
                  <w:pPr>
                    <w:ind w:left="-209"/>
                    <w:rPr>
                      <w:b/>
                      <w:sz w:val="24"/>
                      <w:szCs w:val="24"/>
                    </w:rPr>
                  </w:pPr>
                </w:p>
                <w:p w:rsidR="00551337" w:rsidRDefault="00551337" w:rsidP="007F1C47">
                  <w:pPr>
                    <w:rPr>
                      <w:b/>
                      <w:sz w:val="24"/>
                      <w:szCs w:val="24"/>
                    </w:rPr>
                  </w:pPr>
                </w:p>
                <w:p w:rsidR="00551337" w:rsidRDefault="00551337" w:rsidP="007F1C47">
                  <w:pPr>
                    <w:rPr>
                      <w:b/>
                      <w:sz w:val="24"/>
                      <w:szCs w:val="24"/>
                    </w:rPr>
                  </w:pPr>
                </w:p>
                <w:p w:rsidR="00551337" w:rsidRDefault="00551337" w:rsidP="007F1C47">
                  <w:r>
                    <w:rPr>
                      <w:b/>
                      <w:sz w:val="24"/>
                      <w:szCs w:val="24"/>
                    </w:rPr>
                    <w:t xml:space="preserve">Report </w:t>
                  </w:r>
                  <w:r w:rsidRPr="00A31B3C">
                    <w:rPr>
                      <w:b/>
                      <w:sz w:val="24"/>
                      <w:szCs w:val="24"/>
                    </w:rPr>
                    <w:t>Number:</w:t>
                  </w:r>
                </w:p>
              </w:tc>
              <w:tc>
                <w:tcPr>
                  <w:tcW w:w="6186" w:type="dxa"/>
                </w:tcPr>
                <w:p w:rsidR="00551337" w:rsidRPr="00521EB8" w:rsidRDefault="00551337" w:rsidP="007F1C47">
                  <w:pPr>
                    <w:tabs>
                      <w:tab w:val="left" w:pos="5832"/>
                    </w:tabs>
                    <w:jc w:val="right"/>
                    <w:rPr>
                      <w:rFonts w:ascii="Monoton" w:hAnsi="Monoton"/>
                      <w:sz w:val="18"/>
                    </w:rPr>
                  </w:pPr>
                  <w:r w:rsidRPr="00521EB8">
                    <w:rPr>
                      <w:rFonts w:ascii="Monoton" w:hAnsi="Monoton" w:cs="Monoton-Regular"/>
                      <w:sz w:val="96"/>
                      <w:szCs w:val="160"/>
                    </w:rPr>
                    <w:t>CLEENIK</w:t>
                  </w:r>
                </w:p>
                <w:p w:rsidR="00551337" w:rsidRDefault="00551337" w:rsidP="007F1C47">
                  <w:pPr>
                    <w:jc w:val="right"/>
                  </w:pPr>
                </w:p>
              </w:tc>
            </w:tr>
            <w:tr w:rsidR="00551337" w:rsidRPr="00602E9D" w:rsidTr="00934687">
              <w:trPr>
                <w:trHeight w:val="955"/>
                <w:jc w:val="center"/>
              </w:trPr>
              <w:tc>
                <w:tcPr>
                  <w:tcW w:w="11381" w:type="dxa"/>
                  <w:gridSpan w:val="2"/>
                  <w:vAlign w:val="center"/>
                </w:tcPr>
                <w:p w:rsidR="00551337" w:rsidRPr="00602E9D" w:rsidRDefault="00551337" w:rsidP="007F1C47">
                  <w:pPr>
                    <w:tabs>
                      <w:tab w:val="left" w:pos="5832"/>
                    </w:tabs>
                    <w:rPr>
                      <w:rFonts w:cstheme="minorHAnsi"/>
                      <w:b/>
                      <w:sz w:val="40"/>
                      <w:szCs w:val="160"/>
                      <w:lang w:val="en-US"/>
                    </w:rPr>
                  </w:pPr>
                  <w:r>
                    <w:rPr>
                      <w:rFonts w:cstheme="minorHAnsi"/>
                      <w:b/>
                      <w:sz w:val="28"/>
                      <w:szCs w:val="160"/>
                      <w:lang w:val="en-US"/>
                    </w:rPr>
                    <w:t>Symp</w:t>
                  </w:r>
                  <w:r w:rsidRPr="007917F7">
                    <w:rPr>
                      <w:rFonts w:cstheme="minorHAnsi"/>
                      <w:b/>
                      <w:sz w:val="28"/>
                      <w:szCs w:val="160"/>
                      <w:lang w:val="en-US"/>
                    </w:rPr>
                    <w:t>tom</w:t>
                  </w:r>
                  <w:r>
                    <w:rPr>
                      <w:rFonts w:cstheme="minorHAnsi"/>
                      <w:b/>
                      <w:sz w:val="28"/>
                      <w:szCs w:val="160"/>
                      <w:lang w:val="en-US"/>
                    </w:rPr>
                    <w:t>atology (continuation)</w:t>
                  </w:r>
                </w:p>
              </w:tc>
            </w:tr>
          </w:tbl>
          <w:p w:rsidR="00551337" w:rsidRPr="00602E9D" w:rsidRDefault="00551337">
            <w:pPr>
              <w:rPr>
                <w:lang w:val="en-US"/>
              </w:rPr>
            </w:pPr>
          </w:p>
        </w:tc>
      </w:tr>
      <w:tr w:rsidR="00961E9C" w:rsidRPr="00EB23A7" w:rsidTr="00551337">
        <w:trPr>
          <w:trHeight w:val="16018"/>
        </w:trPr>
        <w:tc>
          <w:tcPr>
            <w:tcW w:w="11446" w:type="dxa"/>
          </w:tcPr>
          <w:tbl>
            <w:tblPr>
              <w:tblStyle w:val="Tablaconcuadrcula"/>
              <w:tblW w:w="11385" w:type="dxa"/>
              <w:jc w:val="center"/>
              <w:tblInd w:w="297" w:type="dxa"/>
              <w:tblBorders>
                <w:top w:val="none" w:sz="0" w:space="0" w:color="auto"/>
                <w:left w:val="none" w:sz="0" w:space="0" w:color="auto"/>
                <w:right w:val="none" w:sz="0" w:space="0" w:color="auto"/>
              </w:tblBorders>
              <w:tblLook w:val="04A0"/>
            </w:tblPr>
            <w:tblGrid>
              <w:gridCol w:w="5195"/>
              <w:gridCol w:w="6190"/>
            </w:tblGrid>
            <w:tr w:rsidR="00551337" w:rsidTr="00CD13AB">
              <w:trPr>
                <w:trHeight w:val="2416"/>
                <w:jc w:val="center"/>
              </w:trPr>
              <w:tc>
                <w:tcPr>
                  <w:tcW w:w="5195" w:type="dxa"/>
                </w:tcPr>
                <w:p w:rsidR="00551337" w:rsidRDefault="00551337" w:rsidP="007F1C47">
                  <w:pPr>
                    <w:rPr>
                      <w:b/>
                      <w:sz w:val="44"/>
                    </w:rPr>
                  </w:pPr>
                  <w:r w:rsidRPr="00E73E5B">
                    <w:rPr>
                      <w:b/>
                      <w:sz w:val="44"/>
                    </w:rPr>
                    <w:lastRenderedPageBreak/>
                    <w:t>CLINICAL REPORT</w:t>
                  </w:r>
                </w:p>
                <w:p w:rsidR="00551337" w:rsidRPr="00A31B3C" w:rsidRDefault="00551337" w:rsidP="007F1C47">
                  <w:pPr>
                    <w:rPr>
                      <w:b/>
                      <w:sz w:val="24"/>
                      <w:szCs w:val="24"/>
                    </w:rPr>
                  </w:pPr>
                </w:p>
                <w:p w:rsidR="00551337" w:rsidRPr="00A31B3C" w:rsidRDefault="00551337" w:rsidP="007F1C47">
                  <w:pPr>
                    <w:rPr>
                      <w:b/>
                      <w:sz w:val="24"/>
                      <w:szCs w:val="24"/>
                    </w:rPr>
                  </w:pPr>
                </w:p>
                <w:p w:rsidR="00551337" w:rsidRDefault="00551337" w:rsidP="007F1C47">
                  <w:pPr>
                    <w:rPr>
                      <w:b/>
                      <w:sz w:val="24"/>
                      <w:szCs w:val="24"/>
                    </w:rPr>
                  </w:pPr>
                </w:p>
                <w:p w:rsidR="00551337" w:rsidRDefault="00551337" w:rsidP="007F1C47">
                  <w:pPr>
                    <w:rPr>
                      <w:b/>
                      <w:sz w:val="24"/>
                      <w:szCs w:val="24"/>
                    </w:rPr>
                  </w:pPr>
                </w:p>
                <w:p w:rsidR="00551337" w:rsidRDefault="00551337" w:rsidP="007F1C47">
                  <w:pPr>
                    <w:rPr>
                      <w:b/>
                      <w:sz w:val="24"/>
                      <w:szCs w:val="24"/>
                    </w:rPr>
                  </w:pPr>
                </w:p>
                <w:p w:rsidR="00551337" w:rsidRDefault="00551337" w:rsidP="007F1C47">
                  <w:r>
                    <w:rPr>
                      <w:b/>
                      <w:sz w:val="24"/>
                      <w:szCs w:val="24"/>
                    </w:rPr>
                    <w:t xml:space="preserve">Report </w:t>
                  </w:r>
                  <w:r w:rsidRPr="00A31B3C">
                    <w:rPr>
                      <w:b/>
                      <w:sz w:val="24"/>
                      <w:szCs w:val="24"/>
                    </w:rPr>
                    <w:t>Number:</w:t>
                  </w:r>
                </w:p>
              </w:tc>
              <w:tc>
                <w:tcPr>
                  <w:tcW w:w="6190" w:type="dxa"/>
                </w:tcPr>
                <w:p w:rsidR="00551337" w:rsidRPr="00521EB8" w:rsidRDefault="00551337" w:rsidP="007F1C47">
                  <w:pPr>
                    <w:tabs>
                      <w:tab w:val="left" w:pos="5832"/>
                    </w:tabs>
                    <w:jc w:val="right"/>
                    <w:rPr>
                      <w:rFonts w:ascii="Monoton" w:hAnsi="Monoton"/>
                      <w:sz w:val="18"/>
                    </w:rPr>
                  </w:pPr>
                  <w:r w:rsidRPr="00521EB8">
                    <w:rPr>
                      <w:rFonts w:ascii="Monoton" w:hAnsi="Monoton" w:cs="Monoton-Regular"/>
                      <w:sz w:val="96"/>
                      <w:szCs w:val="160"/>
                    </w:rPr>
                    <w:t>CLEENIK</w:t>
                  </w:r>
                </w:p>
                <w:p w:rsidR="00551337" w:rsidRDefault="00551337" w:rsidP="007F1C47">
                  <w:pPr>
                    <w:jc w:val="right"/>
                  </w:pPr>
                </w:p>
              </w:tc>
            </w:tr>
            <w:tr w:rsidR="00551337" w:rsidRPr="00602E9D" w:rsidTr="00CD13AB">
              <w:trPr>
                <w:trHeight w:val="955"/>
                <w:jc w:val="center"/>
              </w:trPr>
              <w:tc>
                <w:tcPr>
                  <w:tcW w:w="11385" w:type="dxa"/>
                  <w:gridSpan w:val="2"/>
                  <w:vAlign w:val="center"/>
                </w:tcPr>
                <w:p w:rsidR="00551337" w:rsidRPr="00602E9D" w:rsidRDefault="00551337" w:rsidP="007F1C47">
                  <w:pPr>
                    <w:tabs>
                      <w:tab w:val="left" w:pos="5832"/>
                    </w:tabs>
                    <w:rPr>
                      <w:rFonts w:cstheme="minorHAnsi"/>
                      <w:b/>
                      <w:sz w:val="40"/>
                      <w:szCs w:val="160"/>
                      <w:lang w:val="en-US"/>
                    </w:rPr>
                  </w:pPr>
                  <w:r>
                    <w:rPr>
                      <w:rFonts w:cstheme="minorHAnsi"/>
                      <w:b/>
                      <w:sz w:val="28"/>
                      <w:szCs w:val="160"/>
                      <w:lang w:val="en-US"/>
                    </w:rPr>
                    <w:t>Diagnosis</w:t>
                  </w:r>
                </w:p>
              </w:tc>
            </w:tr>
            <w:tr w:rsidR="00551337" w:rsidRPr="00EB23A7" w:rsidTr="00CD13AB">
              <w:trPr>
                <w:jc w:val="center"/>
              </w:trPr>
              <w:tc>
                <w:tcPr>
                  <w:tcW w:w="11385" w:type="dxa"/>
                  <w:gridSpan w:val="2"/>
                </w:tcPr>
                <w:p w:rsidR="00551337" w:rsidRPr="00521EB8" w:rsidRDefault="00551337" w:rsidP="007F1C47">
                  <w:pPr>
                    <w:rPr>
                      <w:lang w:val="en-US"/>
                    </w:rPr>
                  </w:pPr>
                </w:p>
                <w:p w:rsidR="00551337" w:rsidRDefault="00551337" w:rsidP="007F1C47">
                  <w:pPr>
                    <w:rPr>
                      <w:lang w:val="en-US"/>
                    </w:rPr>
                  </w:pPr>
                  <w:r w:rsidRPr="00770323">
                    <w:rPr>
                      <w:lang w:val="en-US"/>
                    </w:rPr>
                    <w:t>Please, speculate about potential causes o</w:t>
                  </w:r>
                  <w:r>
                    <w:rPr>
                      <w:lang w:val="en-US"/>
                    </w:rPr>
                    <w:t>r the etiology of your symptoms</w:t>
                  </w:r>
                  <w:r w:rsidRPr="00770323">
                    <w:rPr>
                      <w:lang w:val="en-US"/>
                    </w:rPr>
                    <w:t>.</w:t>
                  </w:r>
                </w:p>
                <w:p w:rsidR="00551337" w:rsidRPr="00521EB8" w:rsidRDefault="00551337" w:rsidP="007F1C47">
                  <w:pPr>
                    <w:rPr>
                      <w:lang w:val="en-US"/>
                    </w:rPr>
                  </w:pPr>
                </w:p>
              </w:tc>
            </w:tr>
          </w:tbl>
          <w:p w:rsidR="00961E9C" w:rsidRPr="00602E9D" w:rsidRDefault="00961E9C">
            <w:pPr>
              <w:rPr>
                <w:lang w:val="en-US"/>
              </w:rPr>
            </w:pPr>
          </w:p>
        </w:tc>
      </w:tr>
      <w:tr w:rsidR="00961E9C" w:rsidRPr="00EB23A7" w:rsidTr="00551337">
        <w:trPr>
          <w:trHeight w:val="16018"/>
        </w:trPr>
        <w:tc>
          <w:tcPr>
            <w:tcW w:w="11446" w:type="dxa"/>
          </w:tcPr>
          <w:tbl>
            <w:tblPr>
              <w:tblStyle w:val="Tablaconcuadrcula"/>
              <w:tblW w:w="11394" w:type="dxa"/>
              <w:jc w:val="center"/>
              <w:tblInd w:w="126" w:type="dxa"/>
              <w:tblBorders>
                <w:top w:val="none" w:sz="0" w:space="0" w:color="auto"/>
                <w:left w:val="none" w:sz="0" w:space="0" w:color="auto"/>
                <w:right w:val="none" w:sz="0" w:space="0" w:color="auto"/>
              </w:tblBorders>
              <w:tblLook w:val="04A0"/>
            </w:tblPr>
            <w:tblGrid>
              <w:gridCol w:w="5195"/>
              <w:gridCol w:w="6199"/>
            </w:tblGrid>
            <w:tr w:rsidR="00551337" w:rsidTr="000A7A96">
              <w:trPr>
                <w:trHeight w:val="2416"/>
                <w:jc w:val="center"/>
              </w:trPr>
              <w:tc>
                <w:tcPr>
                  <w:tcW w:w="5195" w:type="dxa"/>
                </w:tcPr>
                <w:p w:rsidR="00551337" w:rsidRDefault="00551337" w:rsidP="007F1C47">
                  <w:pPr>
                    <w:rPr>
                      <w:b/>
                      <w:sz w:val="44"/>
                    </w:rPr>
                  </w:pPr>
                  <w:r w:rsidRPr="00E73E5B">
                    <w:rPr>
                      <w:b/>
                      <w:sz w:val="44"/>
                    </w:rPr>
                    <w:lastRenderedPageBreak/>
                    <w:t>CLINICAL REPORT</w:t>
                  </w:r>
                </w:p>
                <w:p w:rsidR="00551337" w:rsidRPr="00A31B3C" w:rsidRDefault="00551337" w:rsidP="007F1C47">
                  <w:pPr>
                    <w:rPr>
                      <w:b/>
                      <w:sz w:val="24"/>
                      <w:szCs w:val="24"/>
                    </w:rPr>
                  </w:pPr>
                </w:p>
                <w:p w:rsidR="00551337" w:rsidRPr="00A31B3C" w:rsidRDefault="00551337" w:rsidP="007F1C47">
                  <w:pPr>
                    <w:rPr>
                      <w:b/>
                      <w:sz w:val="24"/>
                      <w:szCs w:val="24"/>
                    </w:rPr>
                  </w:pPr>
                </w:p>
                <w:p w:rsidR="00551337" w:rsidRDefault="00551337" w:rsidP="007F1C47">
                  <w:pPr>
                    <w:rPr>
                      <w:b/>
                      <w:sz w:val="24"/>
                      <w:szCs w:val="24"/>
                    </w:rPr>
                  </w:pPr>
                </w:p>
                <w:p w:rsidR="00551337" w:rsidRDefault="00551337" w:rsidP="007F1C47">
                  <w:pPr>
                    <w:rPr>
                      <w:b/>
                      <w:sz w:val="24"/>
                      <w:szCs w:val="24"/>
                    </w:rPr>
                  </w:pPr>
                </w:p>
                <w:p w:rsidR="00551337" w:rsidRDefault="00551337" w:rsidP="007F1C47">
                  <w:pPr>
                    <w:rPr>
                      <w:b/>
                      <w:sz w:val="24"/>
                      <w:szCs w:val="24"/>
                    </w:rPr>
                  </w:pPr>
                </w:p>
                <w:p w:rsidR="00551337" w:rsidRDefault="00551337" w:rsidP="007F1C47">
                  <w:r>
                    <w:rPr>
                      <w:b/>
                      <w:sz w:val="24"/>
                      <w:szCs w:val="24"/>
                    </w:rPr>
                    <w:t xml:space="preserve">Report </w:t>
                  </w:r>
                  <w:r w:rsidRPr="00A31B3C">
                    <w:rPr>
                      <w:b/>
                      <w:sz w:val="24"/>
                      <w:szCs w:val="24"/>
                    </w:rPr>
                    <w:t>Number:</w:t>
                  </w:r>
                </w:p>
              </w:tc>
              <w:tc>
                <w:tcPr>
                  <w:tcW w:w="6199" w:type="dxa"/>
                </w:tcPr>
                <w:p w:rsidR="00551337" w:rsidRPr="00521EB8" w:rsidRDefault="00551337" w:rsidP="007F1C47">
                  <w:pPr>
                    <w:tabs>
                      <w:tab w:val="left" w:pos="5832"/>
                    </w:tabs>
                    <w:jc w:val="right"/>
                    <w:rPr>
                      <w:rFonts w:ascii="Monoton" w:hAnsi="Monoton"/>
                      <w:sz w:val="18"/>
                    </w:rPr>
                  </w:pPr>
                  <w:r w:rsidRPr="00521EB8">
                    <w:rPr>
                      <w:rFonts w:ascii="Monoton" w:hAnsi="Monoton" w:cs="Monoton-Regular"/>
                      <w:sz w:val="96"/>
                      <w:szCs w:val="160"/>
                    </w:rPr>
                    <w:t>CLEENIK</w:t>
                  </w:r>
                </w:p>
                <w:p w:rsidR="00551337" w:rsidRDefault="00551337" w:rsidP="007F1C47">
                  <w:pPr>
                    <w:jc w:val="right"/>
                  </w:pPr>
                </w:p>
              </w:tc>
            </w:tr>
            <w:tr w:rsidR="008A40E4" w:rsidRPr="00602E9D" w:rsidTr="000A7A96">
              <w:trPr>
                <w:trHeight w:val="955"/>
                <w:jc w:val="center"/>
              </w:trPr>
              <w:tc>
                <w:tcPr>
                  <w:tcW w:w="11394" w:type="dxa"/>
                  <w:gridSpan w:val="2"/>
                  <w:vAlign w:val="center"/>
                </w:tcPr>
                <w:p w:rsidR="008A40E4" w:rsidRPr="00602E9D" w:rsidRDefault="008A40E4" w:rsidP="007F1C47">
                  <w:pPr>
                    <w:tabs>
                      <w:tab w:val="left" w:pos="5832"/>
                    </w:tabs>
                    <w:rPr>
                      <w:rFonts w:cstheme="minorHAnsi"/>
                      <w:b/>
                      <w:sz w:val="40"/>
                      <w:szCs w:val="160"/>
                      <w:lang w:val="en-US"/>
                    </w:rPr>
                  </w:pPr>
                  <w:r>
                    <w:rPr>
                      <w:rFonts w:cstheme="minorHAnsi"/>
                      <w:b/>
                      <w:sz w:val="28"/>
                      <w:szCs w:val="160"/>
                      <w:lang w:val="en-US"/>
                    </w:rPr>
                    <w:t>Treatment</w:t>
                  </w:r>
                </w:p>
              </w:tc>
            </w:tr>
            <w:tr w:rsidR="008A40E4" w:rsidRPr="00EB23A7" w:rsidTr="000A7A96">
              <w:trPr>
                <w:trHeight w:val="728"/>
                <w:jc w:val="center"/>
              </w:trPr>
              <w:tc>
                <w:tcPr>
                  <w:tcW w:w="11394" w:type="dxa"/>
                  <w:gridSpan w:val="2"/>
                  <w:vAlign w:val="center"/>
                </w:tcPr>
                <w:p w:rsidR="008A40E4" w:rsidRPr="008A40E4" w:rsidRDefault="008A40E4" w:rsidP="008A40E4">
                  <w:pPr>
                    <w:rPr>
                      <w:lang w:val="en-US"/>
                    </w:rPr>
                  </w:pPr>
                  <w:r>
                    <w:rPr>
                      <w:lang w:val="en-US"/>
                    </w:rPr>
                    <w:t>P</w:t>
                  </w:r>
                  <w:r w:rsidRPr="00770323">
                    <w:rPr>
                      <w:lang w:val="en-US"/>
                    </w:rPr>
                    <w:t xml:space="preserve">lease consider treatment programmes and courses of </w:t>
                  </w:r>
                  <w:r>
                    <w:rPr>
                      <w:lang w:val="en-US"/>
                    </w:rPr>
                    <w:t xml:space="preserve">individual and </w:t>
                  </w:r>
                  <w:r w:rsidRPr="00770323">
                    <w:rPr>
                      <w:lang w:val="en-US"/>
                    </w:rPr>
                    <w:t xml:space="preserve">collective therapeutic action to tackle </w:t>
                  </w:r>
                  <w:r>
                    <w:rPr>
                      <w:lang w:val="en-US"/>
                    </w:rPr>
                    <w:t>the symptoms</w:t>
                  </w:r>
                  <w:r w:rsidRPr="00770323">
                    <w:rPr>
                      <w:lang w:val="en-US"/>
                    </w:rPr>
                    <w:t>.</w:t>
                  </w:r>
                </w:p>
              </w:tc>
            </w:tr>
          </w:tbl>
          <w:p w:rsidR="00961E9C" w:rsidRPr="00602E9D" w:rsidRDefault="00961E9C">
            <w:pPr>
              <w:rPr>
                <w:lang w:val="en-US"/>
              </w:rPr>
            </w:pPr>
          </w:p>
        </w:tc>
      </w:tr>
      <w:tr w:rsidR="00961E9C" w:rsidRPr="00961E9C" w:rsidTr="00551337">
        <w:trPr>
          <w:trHeight w:val="16018"/>
        </w:trPr>
        <w:tc>
          <w:tcPr>
            <w:tcW w:w="11446" w:type="dxa"/>
          </w:tcPr>
          <w:tbl>
            <w:tblPr>
              <w:tblStyle w:val="Tablaconcuadrcula"/>
              <w:tblW w:w="11394" w:type="dxa"/>
              <w:jc w:val="center"/>
              <w:tblInd w:w="1214" w:type="dxa"/>
              <w:tblBorders>
                <w:top w:val="none" w:sz="0" w:space="0" w:color="auto"/>
                <w:left w:val="none" w:sz="0" w:space="0" w:color="auto"/>
                <w:right w:val="none" w:sz="0" w:space="0" w:color="auto"/>
              </w:tblBorders>
              <w:tblLook w:val="04A0"/>
            </w:tblPr>
            <w:tblGrid>
              <w:gridCol w:w="5195"/>
              <w:gridCol w:w="6199"/>
            </w:tblGrid>
            <w:tr w:rsidR="00551337" w:rsidTr="007F66C1">
              <w:trPr>
                <w:trHeight w:val="2416"/>
                <w:jc w:val="center"/>
              </w:trPr>
              <w:tc>
                <w:tcPr>
                  <w:tcW w:w="5195" w:type="dxa"/>
                </w:tcPr>
                <w:p w:rsidR="00551337" w:rsidRDefault="00551337" w:rsidP="007F66C1">
                  <w:pPr>
                    <w:ind w:left="8"/>
                    <w:rPr>
                      <w:b/>
                      <w:sz w:val="44"/>
                    </w:rPr>
                  </w:pPr>
                  <w:r w:rsidRPr="00E73E5B">
                    <w:rPr>
                      <w:b/>
                      <w:sz w:val="44"/>
                    </w:rPr>
                    <w:lastRenderedPageBreak/>
                    <w:t>CLINICAL REPORT</w:t>
                  </w:r>
                </w:p>
                <w:p w:rsidR="00551337" w:rsidRPr="00A31B3C" w:rsidRDefault="00551337" w:rsidP="007F66C1">
                  <w:pPr>
                    <w:ind w:left="8"/>
                    <w:rPr>
                      <w:b/>
                      <w:sz w:val="24"/>
                      <w:szCs w:val="24"/>
                    </w:rPr>
                  </w:pPr>
                </w:p>
                <w:p w:rsidR="00551337" w:rsidRPr="00A31B3C" w:rsidRDefault="00551337" w:rsidP="007F66C1">
                  <w:pPr>
                    <w:ind w:left="8" w:firstLine="36"/>
                    <w:rPr>
                      <w:b/>
                      <w:sz w:val="24"/>
                      <w:szCs w:val="24"/>
                    </w:rPr>
                  </w:pPr>
                </w:p>
                <w:p w:rsidR="00551337" w:rsidRDefault="00551337" w:rsidP="007F66C1">
                  <w:pPr>
                    <w:ind w:left="8"/>
                    <w:rPr>
                      <w:b/>
                      <w:sz w:val="24"/>
                      <w:szCs w:val="24"/>
                    </w:rPr>
                  </w:pPr>
                </w:p>
                <w:p w:rsidR="00551337" w:rsidRDefault="00551337" w:rsidP="007F66C1">
                  <w:pPr>
                    <w:ind w:left="8"/>
                    <w:rPr>
                      <w:b/>
                      <w:sz w:val="24"/>
                      <w:szCs w:val="24"/>
                    </w:rPr>
                  </w:pPr>
                </w:p>
                <w:p w:rsidR="00551337" w:rsidRDefault="00551337" w:rsidP="007F66C1">
                  <w:pPr>
                    <w:ind w:left="8"/>
                    <w:rPr>
                      <w:b/>
                      <w:sz w:val="24"/>
                      <w:szCs w:val="24"/>
                    </w:rPr>
                  </w:pPr>
                </w:p>
                <w:p w:rsidR="00551337" w:rsidRDefault="00551337" w:rsidP="007F66C1">
                  <w:pPr>
                    <w:ind w:left="8"/>
                  </w:pPr>
                  <w:r>
                    <w:rPr>
                      <w:b/>
                      <w:sz w:val="24"/>
                      <w:szCs w:val="24"/>
                    </w:rPr>
                    <w:t xml:space="preserve">Report </w:t>
                  </w:r>
                  <w:r w:rsidRPr="00A31B3C">
                    <w:rPr>
                      <w:b/>
                      <w:sz w:val="24"/>
                      <w:szCs w:val="24"/>
                    </w:rPr>
                    <w:t>Number:</w:t>
                  </w:r>
                </w:p>
              </w:tc>
              <w:tc>
                <w:tcPr>
                  <w:tcW w:w="6199" w:type="dxa"/>
                </w:tcPr>
                <w:p w:rsidR="00551337" w:rsidRPr="00521EB8" w:rsidRDefault="00551337" w:rsidP="007F1C47">
                  <w:pPr>
                    <w:tabs>
                      <w:tab w:val="left" w:pos="5832"/>
                    </w:tabs>
                    <w:jc w:val="right"/>
                    <w:rPr>
                      <w:rFonts w:ascii="Monoton" w:hAnsi="Monoton"/>
                      <w:sz w:val="18"/>
                    </w:rPr>
                  </w:pPr>
                  <w:r w:rsidRPr="00521EB8">
                    <w:rPr>
                      <w:rFonts w:ascii="Monoton" w:hAnsi="Monoton" w:cs="Monoton-Regular"/>
                      <w:sz w:val="96"/>
                      <w:szCs w:val="160"/>
                    </w:rPr>
                    <w:t>CLEENIK</w:t>
                  </w:r>
                </w:p>
                <w:p w:rsidR="00551337" w:rsidRDefault="00551337" w:rsidP="007F1C47">
                  <w:pPr>
                    <w:jc w:val="right"/>
                  </w:pPr>
                </w:p>
                <w:p w:rsidR="00934687" w:rsidRDefault="00934687" w:rsidP="007F1C47">
                  <w:pPr>
                    <w:jc w:val="right"/>
                  </w:pPr>
                </w:p>
              </w:tc>
            </w:tr>
            <w:tr w:rsidR="00551337" w:rsidRPr="00602E9D" w:rsidTr="007F66C1">
              <w:trPr>
                <w:trHeight w:val="955"/>
                <w:jc w:val="center"/>
              </w:trPr>
              <w:tc>
                <w:tcPr>
                  <w:tcW w:w="11394" w:type="dxa"/>
                  <w:gridSpan w:val="2"/>
                  <w:vAlign w:val="center"/>
                </w:tcPr>
                <w:p w:rsidR="00551337" w:rsidRPr="00602E9D" w:rsidRDefault="00551337" w:rsidP="007F66C1">
                  <w:pPr>
                    <w:tabs>
                      <w:tab w:val="left" w:pos="5832"/>
                    </w:tabs>
                    <w:ind w:left="8" w:right="52"/>
                    <w:rPr>
                      <w:rFonts w:cstheme="minorHAnsi"/>
                      <w:b/>
                      <w:sz w:val="40"/>
                      <w:szCs w:val="160"/>
                      <w:lang w:val="en-US"/>
                    </w:rPr>
                  </w:pPr>
                  <w:r>
                    <w:rPr>
                      <w:rFonts w:cstheme="minorHAnsi"/>
                      <w:b/>
                      <w:sz w:val="28"/>
                      <w:szCs w:val="160"/>
                      <w:lang w:val="en-US"/>
                    </w:rPr>
                    <w:t>Final notes</w:t>
                  </w:r>
                </w:p>
              </w:tc>
            </w:tr>
          </w:tbl>
          <w:p w:rsidR="00961E9C" w:rsidRPr="00602E9D" w:rsidRDefault="00961E9C" w:rsidP="00037AAF">
            <w:pPr>
              <w:ind w:left="34"/>
              <w:rPr>
                <w:lang w:val="en-US"/>
              </w:rPr>
            </w:pPr>
          </w:p>
        </w:tc>
      </w:tr>
      <w:tr w:rsidR="00961E9C" w:rsidRPr="00961E9C" w:rsidTr="002013C7">
        <w:trPr>
          <w:trHeight w:val="14303"/>
        </w:trPr>
        <w:tc>
          <w:tcPr>
            <w:tcW w:w="11446" w:type="dxa"/>
          </w:tcPr>
          <w:tbl>
            <w:tblPr>
              <w:tblStyle w:val="Tablaconcuadrcula"/>
              <w:tblW w:w="11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2126"/>
            </w:tblGrid>
            <w:tr w:rsidR="00961E9C" w:rsidRPr="00EB23A7" w:rsidTr="00551337">
              <w:trPr>
                <w:trHeight w:val="981"/>
                <w:jc w:val="center"/>
              </w:trPr>
              <w:tc>
                <w:tcPr>
                  <w:tcW w:w="11590" w:type="dxa"/>
                  <w:gridSpan w:val="2"/>
                </w:tcPr>
                <w:p w:rsidR="00961E9C" w:rsidRPr="002D61E6" w:rsidRDefault="00961E9C" w:rsidP="007F1C47">
                  <w:pPr>
                    <w:jc w:val="center"/>
                    <w:rPr>
                      <w:b/>
                      <w:sz w:val="24"/>
                      <w:szCs w:val="24"/>
                      <w:lang w:val="en-US"/>
                    </w:rPr>
                  </w:pPr>
                  <w:r>
                    <w:rPr>
                      <w:b/>
                      <w:sz w:val="28"/>
                      <w:lang w:val="en-US"/>
                    </w:rPr>
                    <w:lastRenderedPageBreak/>
                    <w:br/>
                  </w:r>
                  <w:r>
                    <w:rPr>
                      <w:b/>
                      <w:sz w:val="24"/>
                      <w:lang w:val="en-US"/>
                    </w:rPr>
                    <w:t>Sponsor</w:t>
                  </w:r>
                  <w:r w:rsidRPr="002D61E6">
                    <w:rPr>
                      <w:b/>
                      <w:sz w:val="24"/>
                      <w:lang w:val="en-US"/>
                    </w:rPr>
                    <w:t>ed advertisement brought to you by xcol platform for experimental ethnography</w:t>
                  </w:r>
                </w:p>
                <w:p w:rsidR="00961E9C" w:rsidRPr="002D61E6" w:rsidRDefault="00961E9C" w:rsidP="007F1C47">
                  <w:pPr>
                    <w:jc w:val="right"/>
                    <w:rPr>
                      <w:sz w:val="28"/>
                      <w:lang w:val="en-US"/>
                    </w:rPr>
                  </w:pPr>
                </w:p>
              </w:tc>
            </w:tr>
            <w:tr w:rsidR="00961E9C" w:rsidRPr="00EB23A7" w:rsidTr="00551337">
              <w:trPr>
                <w:trHeight w:val="955"/>
                <w:jc w:val="center"/>
              </w:trPr>
              <w:tc>
                <w:tcPr>
                  <w:tcW w:w="11590" w:type="dxa"/>
                  <w:gridSpan w:val="2"/>
                  <w:vAlign w:val="center"/>
                </w:tcPr>
                <w:p w:rsidR="00961E9C" w:rsidRPr="002D61E6" w:rsidRDefault="00961E9C" w:rsidP="007F1C47">
                  <w:pPr>
                    <w:jc w:val="center"/>
                    <w:rPr>
                      <w:b/>
                      <w:sz w:val="48"/>
                      <w:lang w:val="en-US"/>
                    </w:rPr>
                  </w:pPr>
                  <w:r w:rsidRPr="002D61E6">
                    <w:rPr>
                      <w:b/>
                      <w:sz w:val="48"/>
                      <w:lang w:val="en-US"/>
                    </w:rPr>
                    <w:t xml:space="preserve">#Colleex </w:t>
                  </w:r>
                  <w:r>
                    <w:rPr>
                      <w:b/>
                      <w:sz w:val="48"/>
                      <w:lang w:val="en-US"/>
                    </w:rPr>
                    <w:br/>
                  </w:r>
                  <w:r w:rsidRPr="002D61E6">
                    <w:rPr>
                      <w:b/>
                      <w:sz w:val="48"/>
                      <w:lang w:val="en-US"/>
                    </w:rPr>
                    <w:t>Collaboratory for Ethnographic Experimentation</w:t>
                  </w:r>
                </w:p>
              </w:tc>
            </w:tr>
            <w:tr w:rsidR="00961E9C" w:rsidRPr="00EB23A7" w:rsidTr="00551337">
              <w:trPr>
                <w:trHeight w:val="3391"/>
                <w:jc w:val="center"/>
              </w:trPr>
              <w:tc>
                <w:tcPr>
                  <w:tcW w:w="11590" w:type="dxa"/>
                  <w:gridSpan w:val="2"/>
                  <w:vAlign w:val="center"/>
                </w:tcPr>
                <w:p w:rsidR="00961E9C" w:rsidRPr="00E777F6" w:rsidRDefault="00961E9C" w:rsidP="007F1C47">
                  <w:pPr>
                    <w:rPr>
                      <w:lang w:val="en-US"/>
                    </w:rPr>
                  </w:pPr>
                </w:p>
                <w:p w:rsidR="00961E9C" w:rsidRPr="00E777F6" w:rsidRDefault="00961E9C" w:rsidP="007F1C47">
                  <w:pPr>
                    <w:ind w:left="851" w:right="884"/>
                    <w:jc w:val="both"/>
                    <w:rPr>
                      <w:szCs w:val="20"/>
                      <w:lang w:val="en-US"/>
                    </w:rPr>
                  </w:pPr>
                  <w:r w:rsidRPr="00E777F6">
                    <w:rPr>
                      <w:szCs w:val="20"/>
                      <w:lang w:val="en-US"/>
                    </w:rPr>
                    <w:t xml:space="preserve">Colleex is a network that aims to open a space for debate and intervention around experimental forms of ethnographic fieldwork. It seeks to explore novel forms of knowledge production for anthropology. </w:t>
                  </w:r>
                </w:p>
                <w:p w:rsidR="00961E9C" w:rsidRPr="00E777F6" w:rsidRDefault="00961E9C" w:rsidP="007F1C47">
                  <w:pPr>
                    <w:ind w:left="851" w:right="884"/>
                    <w:jc w:val="both"/>
                    <w:rPr>
                      <w:szCs w:val="20"/>
                      <w:lang w:val="en-US"/>
                    </w:rPr>
                  </w:pPr>
                </w:p>
                <w:p w:rsidR="00961E9C" w:rsidRPr="00E777F6" w:rsidRDefault="00961E9C" w:rsidP="007F1C47">
                  <w:pPr>
                    <w:ind w:left="851" w:right="884"/>
                    <w:jc w:val="both"/>
                    <w:rPr>
                      <w:b/>
                      <w:szCs w:val="20"/>
                      <w:lang w:val="en-US"/>
                    </w:rPr>
                  </w:pPr>
                  <w:r w:rsidRPr="00E777F6">
                    <w:rPr>
                      <w:b/>
                      <w:szCs w:val="20"/>
                      <w:lang w:val="en-US"/>
                    </w:rPr>
                    <w:t>Fieldwork</w:t>
                  </w:r>
                </w:p>
                <w:p w:rsidR="00961E9C" w:rsidRPr="00E777F6" w:rsidRDefault="00961E9C" w:rsidP="007F1C47">
                  <w:pPr>
                    <w:ind w:left="851" w:right="884"/>
                    <w:jc w:val="both"/>
                    <w:rPr>
                      <w:szCs w:val="20"/>
                      <w:lang w:val="en-US"/>
                    </w:rPr>
                  </w:pPr>
                  <w:r w:rsidRPr="00E777F6">
                    <w:rPr>
                      <w:szCs w:val="20"/>
                      <w:lang w:val="en-US"/>
                    </w:rPr>
                    <w:t>Fieldwork has traditionally been understood as the cornerstone epistemic situation for the production of anthropological knowledge in ethnography. Both an empirical practice and disciplinary narrative, we know that nowadays fieldwork is not what it used to be —or maybe it has never been what the canon narrates—. The solitary confined research practice of ethnography has given way to collaborative projects, far-away locations have been replaced by close-to-home field sites, and traditional visual predominance has been expanded into a multi-sensory concern.</w:t>
                  </w:r>
                  <w:r>
                    <w:rPr>
                      <w:szCs w:val="20"/>
                      <w:lang w:val="en-US"/>
                    </w:rPr>
                    <w:t xml:space="preserve"> </w:t>
                  </w:r>
                  <w:r w:rsidRPr="00E777F6">
                    <w:rPr>
                      <w:szCs w:val="20"/>
                      <w:lang w:val="en-US"/>
                    </w:rPr>
                    <w:t>Anthropological imagination has traditionally understood the epistemic practice of fieldwork in observational terms. The core trope of participant observation has worked both as description and prescription for the kind of social relationships and epistemic practices through which anthropologists produce knowledge in the field. The entrance of anthropology in novel empirical sites and the construction of new objects of study in the last decades seem to require from us to urgently revise and devise other forms of practising fieldwork.</w:t>
                  </w:r>
                </w:p>
                <w:p w:rsidR="00961E9C" w:rsidRPr="00E777F6" w:rsidRDefault="00961E9C" w:rsidP="007F1C47">
                  <w:pPr>
                    <w:ind w:left="851" w:right="884"/>
                    <w:jc w:val="both"/>
                    <w:rPr>
                      <w:szCs w:val="20"/>
                      <w:lang w:val="en-US"/>
                    </w:rPr>
                  </w:pPr>
                </w:p>
                <w:p w:rsidR="00961E9C" w:rsidRPr="00E777F6" w:rsidRDefault="00961E9C" w:rsidP="007F1C47">
                  <w:pPr>
                    <w:ind w:left="851" w:right="884"/>
                    <w:jc w:val="both"/>
                    <w:rPr>
                      <w:b/>
                      <w:szCs w:val="20"/>
                      <w:lang w:val="en-US"/>
                    </w:rPr>
                  </w:pPr>
                  <w:r w:rsidRPr="00E777F6">
                    <w:rPr>
                      <w:b/>
                      <w:szCs w:val="20"/>
                      <w:lang w:val="en-US"/>
                    </w:rPr>
                    <w:t>Experimentation</w:t>
                  </w:r>
                </w:p>
                <w:p w:rsidR="00961E9C" w:rsidRPr="00E777F6" w:rsidRDefault="00961E9C" w:rsidP="007F1C47">
                  <w:pPr>
                    <w:ind w:left="851" w:right="884"/>
                    <w:jc w:val="both"/>
                    <w:rPr>
                      <w:szCs w:val="20"/>
                      <w:lang w:val="en-US"/>
                    </w:rPr>
                  </w:pPr>
                  <w:r w:rsidRPr="00E777F6">
                    <w:rPr>
                      <w:szCs w:val="20"/>
                      <w:lang w:val="en-US"/>
                    </w:rPr>
                    <w:t xml:space="preserve">Invoking the figure of the experiment acts as a provocation to investigate alternative epistemic practices in ethnography. Colleex intends to explore the infrastructures, spaces, forms of relationships, methods and techniques required to inject an experimental sensibility in fieldwork. Nevertheless, there is no intention to oppose experimentation to observation. On the contrary, Colleex seeks to discern the multiple forms of relationship between these two epistemic forms —and their correlate modes of relationality— that in different circumstances and situations may be complementary, adjacent or substitutive.Not alien to the anthropological endeavour, experimentation was invoked decades ago as an opportunity to renovate the discipline through novel forms of ethnographic writing and representation. Colleex network would like to further develop that experimental impulse present in many anthropological sensibilities, shifting its locus from the process of writing to the practice of fieldwork. The intention is to work on a question: What would ethnographic fieldwork look like if it was shaped around the epistemic practice of experimentation? Hence, fieldwork experimentation is not being invoked just for its own sake but because there is a prospect that it could help foster new forms of anthropological theorization. </w:t>
                  </w:r>
                </w:p>
                <w:p w:rsidR="00961E9C" w:rsidRPr="00E777F6" w:rsidRDefault="00961E9C" w:rsidP="007F1C47">
                  <w:pPr>
                    <w:ind w:left="851" w:right="884"/>
                    <w:jc w:val="both"/>
                    <w:rPr>
                      <w:szCs w:val="20"/>
                      <w:lang w:val="en-US"/>
                    </w:rPr>
                  </w:pPr>
                </w:p>
                <w:p w:rsidR="00961E9C" w:rsidRPr="00E777F6" w:rsidRDefault="00961E9C" w:rsidP="007F1C47">
                  <w:pPr>
                    <w:ind w:left="851" w:right="884"/>
                    <w:jc w:val="both"/>
                    <w:rPr>
                      <w:b/>
                      <w:szCs w:val="20"/>
                      <w:lang w:val="en-US"/>
                    </w:rPr>
                  </w:pPr>
                  <w:r w:rsidRPr="00E777F6">
                    <w:rPr>
                      <w:b/>
                      <w:szCs w:val="20"/>
                      <w:lang w:val="en-US"/>
                    </w:rPr>
                    <w:t>Collaboration</w:t>
                  </w:r>
                </w:p>
                <w:p w:rsidR="00961E9C" w:rsidRPr="00E777F6" w:rsidRDefault="00961E9C" w:rsidP="007F1C47">
                  <w:pPr>
                    <w:ind w:left="851" w:right="884"/>
                    <w:jc w:val="both"/>
                    <w:rPr>
                      <w:szCs w:val="20"/>
                      <w:lang w:val="en-US"/>
                    </w:rPr>
                  </w:pPr>
                  <w:r w:rsidRPr="00E777F6">
                    <w:rPr>
                      <w:szCs w:val="20"/>
                      <w:lang w:val="en-US"/>
                    </w:rPr>
                    <w:t xml:space="preserve">The network seeks to connect with anthropologists and other practitioners of ethnography interested in discussing their fieldwork practice. It could be of interest for specialists in the fields of visual anthropology, sensory anthropology, digital ethnography, design anthropology, creative intersections of art and anthropology, or anthropology and STS. The network also seeks to include specialists from other domains like art, cultural producers, designers and practitioners of any discipline interested in the creative experimentation with ethnographic practice. The inventive unfolding of ethnography taking place in those areas could greatly contribute to strengthen the reach of anthropological fieldwork practices. </w:t>
                  </w:r>
                </w:p>
                <w:p w:rsidR="00961E9C" w:rsidRPr="00E777F6" w:rsidRDefault="00961E9C" w:rsidP="007F1C47">
                  <w:pPr>
                    <w:ind w:left="851" w:right="884"/>
                    <w:rPr>
                      <w:szCs w:val="20"/>
                      <w:lang w:val="en-US"/>
                    </w:rPr>
                  </w:pPr>
                </w:p>
                <w:p w:rsidR="00961E9C" w:rsidRPr="00E777F6" w:rsidRDefault="00961E9C" w:rsidP="007F1C47">
                  <w:pPr>
                    <w:ind w:left="851" w:right="884"/>
                    <w:rPr>
                      <w:i/>
                      <w:szCs w:val="20"/>
                      <w:lang w:val="en-US"/>
                    </w:rPr>
                  </w:pPr>
                  <w:r w:rsidRPr="00E777F6">
                    <w:rPr>
                      <w:i/>
                      <w:szCs w:val="20"/>
                      <w:lang w:val="en-US"/>
                    </w:rPr>
                    <w:t xml:space="preserve">This is the proposal to be submitted to the European Association of Social Anthropologists (EASA) to set up a network under the umbrella of the association. We are now open to any people interested in joining the network. </w:t>
                  </w:r>
                </w:p>
                <w:p w:rsidR="00961E9C" w:rsidRPr="002D61E6" w:rsidRDefault="00961E9C" w:rsidP="007F1C47">
                  <w:pPr>
                    <w:rPr>
                      <w:lang w:val="en-US"/>
                    </w:rPr>
                  </w:pPr>
                </w:p>
              </w:tc>
            </w:tr>
            <w:tr w:rsidR="00961E9C" w:rsidRPr="002D61E6" w:rsidTr="00551337">
              <w:trPr>
                <w:trHeight w:val="1734"/>
                <w:jc w:val="center"/>
              </w:trPr>
              <w:tc>
                <w:tcPr>
                  <w:tcW w:w="9464" w:type="dxa"/>
                  <w:vAlign w:val="center"/>
                </w:tcPr>
                <w:p w:rsidR="00961E9C" w:rsidRPr="002D61E6" w:rsidRDefault="00961E9C" w:rsidP="007F1C47">
                  <w:pPr>
                    <w:ind w:left="851"/>
                    <w:rPr>
                      <w:lang w:val="en-US"/>
                    </w:rPr>
                  </w:pPr>
                  <w:r w:rsidRPr="00D21AFF">
                    <w:rPr>
                      <w:lang w:val="en-US"/>
                    </w:rPr>
                    <w:t xml:space="preserve">#xcol is an </w:t>
                  </w:r>
                  <w:r w:rsidRPr="001E6AB8">
                    <w:rPr>
                      <w:b/>
                      <w:lang w:val="en-US"/>
                    </w:rPr>
                    <w:t>open anthropological infrastructure</w:t>
                  </w:r>
                  <w:r w:rsidRPr="00D21AFF">
                    <w:rPr>
                      <w:lang w:val="en-US"/>
                    </w:rPr>
                    <w:t xml:space="preserve"> for the research of </w:t>
                  </w:r>
                  <w:r>
                    <w:rPr>
                      <w:lang w:val="en-US"/>
                    </w:rPr>
                    <w:t xml:space="preserve">experimental </w:t>
                  </w:r>
                  <w:r w:rsidRPr="00D21AFF">
                    <w:rPr>
                      <w:lang w:val="en-US"/>
                    </w:rPr>
                    <w:t>modes of ethnographic fieldwork. It is a research project and a pedagogic program that seeks to intervene in current forms of ethnographic practice and learning.</w:t>
                  </w:r>
                  <w:r>
                    <w:rPr>
                      <w:lang w:val="en-US"/>
                    </w:rPr>
                    <w:t xml:space="preserve"> More on http://xcol.org</w:t>
                  </w:r>
                </w:p>
              </w:tc>
              <w:tc>
                <w:tcPr>
                  <w:tcW w:w="2126" w:type="dxa"/>
                  <w:vAlign w:val="center"/>
                </w:tcPr>
                <w:p w:rsidR="00961E9C" w:rsidRPr="002D61E6" w:rsidRDefault="00961E9C" w:rsidP="007F1C47">
                  <w:pPr>
                    <w:rPr>
                      <w:i/>
                      <w:lang w:val="en-US"/>
                    </w:rPr>
                  </w:pPr>
                  <w:r>
                    <w:rPr>
                      <w:i/>
                      <w:noProof/>
                      <w:lang w:eastAsia="es-ES"/>
                    </w:rPr>
                    <w:drawing>
                      <wp:inline distT="0" distB="0" distL="0" distR="0">
                        <wp:extent cx="680795" cy="977900"/>
                        <wp:effectExtent l="19050" t="0" r="5005" b="0"/>
                        <wp:docPr id="6" name="0 Imagen" descr="xcol-logo-sin let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ol-logo-sin letras (2).png"/>
                                <pic:cNvPicPr/>
                              </pic:nvPicPr>
                              <pic:blipFill>
                                <a:blip r:embed="rId7" cstate="print"/>
                                <a:stretch>
                                  <a:fillRect/>
                                </a:stretch>
                              </pic:blipFill>
                              <pic:spPr>
                                <a:xfrm>
                                  <a:off x="0" y="0"/>
                                  <a:ext cx="683296" cy="981492"/>
                                </a:xfrm>
                                <a:prstGeom prst="rect">
                                  <a:avLst/>
                                </a:prstGeom>
                              </pic:spPr>
                            </pic:pic>
                          </a:graphicData>
                        </a:graphic>
                      </wp:inline>
                    </w:drawing>
                  </w:r>
                </w:p>
              </w:tc>
            </w:tr>
          </w:tbl>
          <w:p w:rsidR="00961E9C" w:rsidRPr="00602E9D" w:rsidRDefault="00961E9C">
            <w:pPr>
              <w:rPr>
                <w:lang w:val="en-US"/>
              </w:rPr>
            </w:pPr>
          </w:p>
        </w:tc>
      </w:tr>
      <w:tr w:rsidR="00602E9D" w:rsidRPr="00EB23A7" w:rsidTr="00551337">
        <w:trPr>
          <w:trHeight w:val="15876"/>
        </w:trPr>
        <w:tc>
          <w:tcPr>
            <w:tcW w:w="11446" w:type="dxa"/>
          </w:tcPr>
          <w:tbl>
            <w:tblPr>
              <w:tblStyle w:val="Tablaconcuadrcula"/>
              <w:tblW w:w="111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14"/>
            </w:tblGrid>
            <w:tr w:rsidR="00961E9C" w:rsidRPr="00602E9D" w:rsidTr="007F1C47">
              <w:tc>
                <w:tcPr>
                  <w:tcW w:w="11114" w:type="dxa"/>
                </w:tcPr>
                <w:p w:rsidR="00961E9C" w:rsidRPr="00521EB8" w:rsidRDefault="00961E9C" w:rsidP="007F1C47">
                  <w:pPr>
                    <w:ind w:left="708"/>
                    <w:jc w:val="both"/>
                    <w:rPr>
                      <w:b/>
                      <w:sz w:val="36"/>
                      <w:lang w:val="en-US"/>
                    </w:rPr>
                  </w:pPr>
                  <w:r>
                    <w:rPr>
                      <w:b/>
                      <w:sz w:val="36"/>
                      <w:lang w:val="en-US"/>
                    </w:rPr>
                    <w:lastRenderedPageBreak/>
                    <w:br/>
                  </w:r>
                  <w:r w:rsidRPr="00521EB8">
                    <w:rPr>
                      <w:b/>
                      <w:sz w:val="36"/>
                      <w:lang w:val="en-US"/>
                    </w:rPr>
                    <w:t>Common syndromes of ethnographic experimentation</w:t>
                  </w:r>
                </w:p>
                <w:p w:rsidR="00961E9C" w:rsidRPr="00521EB8" w:rsidRDefault="00961E9C" w:rsidP="007F1C47">
                  <w:pPr>
                    <w:jc w:val="both"/>
                    <w:rPr>
                      <w:b/>
                      <w:sz w:val="28"/>
                      <w:lang w:val="en-US"/>
                    </w:rPr>
                  </w:pPr>
                </w:p>
              </w:tc>
            </w:tr>
            <w:tr w:rsidR="00961E9C" w:rsidRPr="00521EB8" w:rsidTr="007F1C47">
              <w:trPr>
                <w:trHeight w:val="505"/>
              </w:trPr>
              <w:tc>
                <w:tcPr>
                  <w:tcW w:w="11114" w:type="dxa"/>
                  <w:vAlign w:val="bottom"/>
                </w:tcPr>
                <w:p w:rsidR="00961E9C" w:rsidRDefault="00961E9C" w:rsidP="007F1C47">
                  <w:pPr>
                    <w:rPr>
                      <w:lang w:val="en-US"/>
                    </w:rPr>
                  </w:pPr>
                </w:p>
                <w:p w:rsidR="00961E9C" w:rsidRPr="002013C7" w:rsidRDefault="00961E9C" w:rsidP="007F1C47">
                  <w:pPr>
                    <w:ind w:left="708"/>
                    <w:rPr>
                      <w:b/>
                      <w:sz w:val="24"/>
                      <w:lang w:val="en-US"/>
                    </w:rPr>
                  </w:pPr>
                  <w:r w:rsidRPr="002013C7">
                    <w:rPr>
                      <w:b/>
                      <w:sz w:val="24"/>
                      <w:lang w:val="en-US"/>
                    </w:rPr>
                    <w:t>EES - Excess of Engagement Stress</w:t>
                  </w:r>
                </w:p>
                <w:p w:rsidR="00961E9C" w:rsidRPr="002013C7" w:rsidRDefault="00961E9C" w:rsidP="007F1C47">
                  <w:pPr>
                    <w:ind w:left="708" w:right="943"/>
                    <w:rPr>
                      <w:sz w:val="24"/>
                      <w:lang w:val="en-US"/>
                    </w:rPr>
                  </w:pPr>
                  <w:r w:rsidRPr="002013C7">
                    <w:rPr>
                      <w:sz w:val="24"/>
                      <w:lang w:val="en-US"/>
                    </w:rPr>
                    <w:t>When things between you and your natives get 'too involved' or simply 'become strange'. Symptoms may include permanent conflicts, provocations, an excess of questioning, quarrels, love &amp; hate relationships, irritation, incomprehensions, too much objections...</w:t>
                  </w:r>
                </w:p>
                <w:p w:rsidR="00961E9C" w:rsidRPr="002013C7" w:rsidRDefault="00961E9C" w:rsidP="007F1C47">
                  <w:pPr>
                    <w:ind w:left="708" w:right="943"/>
                    <w:rPr>
                      <w:sz w:val="24"/>
                      <w:lang w:val="en-US"/>
                    </w:rPr>
                  </w:pPr>
                </w:p>
                <w:p w:rsidR="00961E9C" w:rsidRPr="002013C7" w:rsidRDefault="00961E9C" w:rsidP="007F1C47">
                  <w:pPr>
                    <w:ind w:left="708" w:right="943"/>
                    <w:rPr>
                      <w:b/>
                      <w:sz w:val="24"/>
                      <w:lang w:val="en-US"/>
                    </w:rPr>
                  </w:pPr>
                  <w:r w:rsidRPr="002013C7">
                    <w:rPr>
                      <w:b/>
                      <w:sz w:val="24"/>
                      <w:lang w:val="en-US"/>
                    </w:rPr>
                    <w:t>GN - Goingnativosis</w:t>
                  </w:r>
                </w:p>
                <w:p w:rsidR="00961E9C" w:rsidRPr="002013C7" w:rsidRDefault="00961E9C" w:rsidP="007F1C47">
                  <w:pPr>
                    <w:ind w:left="708" w:right="943"/>
                    <w:rPr>
                      <w:sz w:val="24"/>
                      <w:lang w:val="en-US"/>
                    </w:rPr>
                  </w:pPr>
                  <w:r w:rsidRPr="002013C7">
                    <w:rPr>
                      <w:sz w:val="24"/>
                      <w:lang w:val="en-US"/>
                    </w:rPr>
                    <w:t>It's that point when you realize you did it all wrong - in the ethnographic process you have become a professional 'native'. Symptoms may include (cultural and/or disciplinary) identity crisis, feeling like a foreign in your own culture, feeling unadapted when back home or even never being able to 'come back' (physically, emotionally, etc).</w:t>
                  </w:r>
                </w:p>
                <w:p w:rsidR="00961E9C" w:rsidRPr="002013C7" w:rsidRDefault="00961E9C" w:rsidP="007F1C47">
                  <w:pPr>
                    <w:ind w:left="708" w:right="943"/>
                    <w:rPr>
                      <w:sz w:val="24"/>
                      <w:lang w:val="en-US"/>
                    </w:rPr>
                  </w:pPr>
                </w:p>
                <w:p w:rsidR="00961E9C" w:rsidRPr="002013C7" w:rsidRDefault="00961E9C" w:rsidP="007F1C47">
                  <w:pPr>
                    <w:ind w:left="708" w:right="943"/>
                    <w:rPr>
                      <w:b/>
                      <w:sz w:val="24"/>
                      <w:lang w:val="en-US"/>
                    </w:rPr>
                  </w:pPr>
                  <w:r w:rsidRPr="002013C7">
                    <w:rPr>
                      <w:b/>
                      <w:sz w:val="24"/>
                      <w:lang w:val="en-US"/>
                    </w:rPr>
                    <w:t>TRIAD - Transdisciplinary/Interdisciplinary Associative Disorder</w:t>
                  </w:r>
                </w:p>
                <w:p w:rsidR="00961E9C" w:rsidRPr="002013C7" w:rsidRDefault="00961E9C" w:rsidP="007F1C47">
                  <w:pPr>
                    <w:ind w:left="708" w:right="943"/>
                    <w:rPr>
                      <w:sz w:val="24"/>
                      <w:lang w:val="en-US"/>
                    </w:rPr>
                  </w:pPr>
                  <w:r w:rsidRPr="002013C7">
                    <w:rPr>
                      <w:sz w:val="24"/>
                      <w:lang w:val="en-US"/>
                    </w:rPr>
                    <w:t>"One does not born, but rather becomes, an anthropologist". Symptoms of TRIAD are disciplinar disorientation. In our clinic we make change-of-discipline interventions - from anthropology to other disciplines or from other disciplines to anthropology. You can also choose the hybrid half-way.</w:t>
                  </w:r>
                </w:p>
                <w:p w:rsidR="00961E9C" w:rsidRPr="00521EB8" w:rsidRDefault="00961E9C" w:rsidP="007F1C47">
                  <w:pPr>
                    <w:rPr>
                      <w:lang w:val="en-US"/>
                    </w:rPr>
                  </w:pPr>
                </w:p>
              </w:tc>
            </w:tr>
            <w:tr w:rsidR="00961E9C" w:rsidRPr="00521EB8" w:rsidTr="007F1C47">
              <w:trPr>
                <w:trHeight w:val="1958"/>
              </w:trPr>
              <w:tc>
                <w:tcPr>
                  <w:tcW w:w="11114" w:type="dxa"/>
                  <w:vAlign w:val="bottom"/>
                </w:tcPr>
                <w:p w:rsidR="00961E9C" w:rsidRDefault="00961E9C" w:rsidP="007F1C47">
                  <w:pPr>
                    <w:rPr>
                      <w:lang w:val="en-US"/>
                    </w:rPr>
                  </w:pPr>
                </w:p>
                <w:p w:rsidR="00961E9C" w:rsidRDefault="00961E9C" w:rsidP="007F1C47">
                  <w:pPr>
                    <w:rPr>
                      <w:lang w:val="en-US"/>
                    </w:rPr>
                  </w:pPr>
                </w:p>
                <w:p w:rsidR="00961E9C" w:rsidRPr="002013C7" w:rsidRDefault="00961E9C" w:rsidP="007F1C47">
                  <w:pPr>
                    <w:tabs>
                      <w:tab w:val="left" w:pos="5832"/>
                    </w:tabs>
                    <w:jc w:val="center"/>
                    <w:rPr>
                      <w:rFonts w:ascii="Monoton" w:hAnsi="Monoton"/>
                      <w:sz w:val="28"/>
                    </w:rPr>
                  </w:pPr>
                  <w:r w:rsidRPr="00602E9D">
                    <w:rPr>
                      <w:rFonts w:ascii="Monoton" w:hAnsi="Monoton" w:cs="Monoton-Regular"/>
                      <w:sz w:val="200"/>
                      <w:szCs w:val="160"/>
                    </w:rPr>
                    <w:t>CLEENIK</w:t>
                  </w:r>
                </w:p>
              </w:tc>
            </w:tr>
            <w:tr w:rsidR="00961E9C" w:rsidRPr="00521EB8" w:rsidTr="007F1C47">
              <w:trPr>
                <w:trHeight w:val="2542"/>
              </w:trPr>
              <w:tc>
                <w:tcPr>
                  <w:tcW w:w="11114" w:type="dxa"/>
                </w:tcPr>
                <w:p w:rsidR="00961E9C" w:rsidRPr="00602E9D" w:rsidRDefault="00961E9C" w:rsidP="007F1C47">
                  <w:pPr>
                    <w:rPr>
                      <w:sz w:val="44"/>
                      <w:lang w:val="en-US"/>
                    </w:rPr>
                  </w:pPr>
                </w:p>
                <w:p w:rsidR="00961E9C" w:rsidRPr="00602E9D" w:rsidRDefault="00961E9C" w:rsidP="007F1C47">
                  <w:pPr>
                    <w:jc w:val="center"/>
                    <w:rPr>
                      <w:b/>
                      <w:sz w:val="44"/>
                      <w:lang w:val="en-US"/>
                    </w:rPr>
                  </w:pPr>
                  <w:r w:rsidRPr="00602E9D">
                    <w:rPr>
                      <w:b/>
                      <w:sz w:val="44"/>
                      <w:lang w:val="en-US"/>
                    </w:rPr>
                    <w:t xml:space="preserve">Come and share your syndrome in our collective therapy! </w:t>
                  </w:r>
                  <w:r w:rsidRPr="00602E9D">
                    <w:rPr>
                      <w:b/>
                      <w:sz w:val="44"/>
                      <w:lang w:val="en-US"/>
                    </w:rPr>
                    <w:br/>
                  </w:r>
                  <w:r w:rsidRPr="00602E9D">
                    <w:rPr>
                      <w:b/>
                      <w:sz w:val="44"/>
                      <w:lang w:val="en-US"/>
                    </w:rPr>
                    <w:br/>
                  </w:r>
                  <w:r w:rsidRPr="00602E9D">
                    <w:rPr>
                      <w:b/>
                      <w:sz w:val="52"/>
                      <w:lang w:val="en-US"/>
                    </w:rPr>
                    <w:t>You'll feel Other!</w:t>
                  </w:r>
                </w:p>
              </w:tc>
            </w:tr>
            <w:tr w:rsidR="00961E9C" w:rsidRPr="00EB23A7" w:rsidTr="00551337">
              <w:trPr>
                <w:trHeight w:val="2954"/>
              </w:trPr>
              <w:tc>
                <w:tcPr>
                  <w:tcW w:w="11114" w:type="dxa"/>
                  <w:vAlign w:val="bottom"/>
                </w:tcPr>
                <w:p w:rsidR="00961E9C" w:rsidRDefault="001840C9" w:rsidP="007F1C47">
                  <w:pPr>
                    <w:rPr>
                      <w:i/>
                      <w:sz w:val="18"/>
                      <w:lang w:val="en-US"/>
                    </w:rPr>
                  </w:pPr>
                  <w:r w:rsidRPr="008A40E4">
                    <w:rPr>
                      <w:i/>
                      <w:sz w:val="18"/>
                      <w:lang w:val="en-US"/>
                    </w:rPr>
                    <w:t xml:space="preserve">This </w:t>
                  </w:r>
                  <w:r w:rsidR="008A40E4" w:rsidRPr="008A40E4">
                    <w:rPr>
                      <w:i/>
                      <w:sz w:val="18"/>
                      <w:lang w:val="en-US"/>
                    </w:rPr>
                    <w:t xml:space="preserve">clinical report was produced for the CLEENIK Lab </w:t>
                  </w:r>
                  <w:r w:rsidR="0012104B">
                    <w:rPr>
                      <w:i/>
                      <w:sz w:val="18"/>
                      <w:lang w:val="en-US"/>
                    </w:rPr>
                    <w:t xml:space="preserve">held during the 2016 </w:t>
                  </w:r>
                  <w:r w:rsidR="008A40E4">
                    <w:rPr>
                      <w:i/>
                      <w:sz w:val="18"/>
                      <w:lang w:val="en-US"/>
                    </w:rPr>
                    <w:t xml:space="preserve">conference of the European Association of Social Anthropology </w:t>
                  </w:r>
                  <w:r w:rsidR="0012104B">
                    <w:rPr>
                      <w:i/>
                      <w:sz w:val="18"/>
                      <w:lang w:val="en-US"/>
                    </w:rPr>
                    <w:t xml:space="preserve">(EASA), on the </w:t>
                  </w:r>
                  <w:r w:rsidR="0012104B" w:rsidRPr="008A40E4">
                    <w:rPr>
                      <w:i/>
                      <w:sz w:val="18"/>
                      <w:lang w:val="en-US"/>
                    </w:rPr>
                    <w:t>22 July</w:t>
                  </w:r>
                  <w:r w:rsidR="0012104B">
                    <w:rPr>
                      <w:i/>
                      <w:sz w:val="18"/>
                      <w:lang w:val="en-US"/>
                    </w:rPr>
                    <w:t xml:space="preserve"> 2016 in Milano</w:t>
                  </w:r>
                  <w:r w:rsidR="008A40E4">
                    <w:rPr>
                      <w:i/>
                      <w:sz w:val="18"/>
                      <w:lang w:val="en-US"/>
                    </w:rPr>
                    <w:t xml:space="preserve">. It was organized by Andrea Gaspar, Tomás Sánchez Criado and Adolfo Estalella. The booklet (except the image) is distributed under a Creative Commons license of the type attribution: </w:t>
                  </w:r>
                  <w:hyperlink r:id="rId8" w:history="1">
                    <w:r w:rsidR="008A40E4" w:rsidRPr="00CB5A40">
                      <w:rPr>
                        <w:rStyle w:val="Hipervnculo"/>
                        <w:i/>
                        <w:sz w:val="18"/>
                        <w:lang w:val="en-US"/>
                      </w:rPr>
                      <w:t>https://creativecommons.org/licenses/by/2.0</w:t>
                    </w:r>
                  </w:hyperlink>
                  <w:r w:rsidR="008A40E4">
                    <w:rPr>
                      <w:i/>
                      <w:sz w:val="18"/>
                      <w:lang w:val="en-US"/>
                    </w:rPr>
                    <w:t xml:space="preserve"> </w:t>
                  </w:r>
                </w:p>
                <w:p w:rsidR="00A5450F" w:rsidRDefault="00A5450F" w:rsidP="007F1C47">
                  <w:pPr>
                    <w:rPr>
                      <w:i/>
                      <w:sz w:val="18"/>
                      <w:lang w:val="en-US"/>
                    </w:rPr>
                  </w:pPr>
                </w:p>
                <w:p w:rsidR="00A5450F" w:rsidRPr="008A40E4" w:rsidRDefault="00A5450F" w:rsidP="007F1C47">
                  <w:pPr>
                    <w:rPr>
                      <w:i/>
                      <w:sz w:val="18"/>
                      <w:lang w:val="en-US"/>
                    </w:rPr>
                  </w:pPr>
                  <w:r w:rsidRPr="00A5450F">
                    <w:rPr>
                      <w:i/>
                      <w:sz w:val="18"/>
                      <w:lang w:val="en-US"/>
                    </w:rPr>
                    <w:t xml:space="preserve">CLEENIK is an open-source adaptation and a continuation for ethnographic audiences of ColaBoraBora’s </w:t>
                  </w:r>
                  <w:r>
                    <w:rPr>
                      <w:i/>
                      <w:sz w:val="18"/>
                      <w:lang w:val="en-US"/>
                    </w:rPr>
                    <w:t>(</w:t>
                  </w:r>
                  <w:r w:rsidRPr="00A5450F">
                    <w:rPr>
                      <w:i/>
                      <w:sz w:val="18"/>
                      <w:lang w:val="en-US"/>
                    </w:rPr>
                    <w:t>http://www.colaborabora.org</w:t>
                  </w:r>
                  <w:r>
                    <w:rPr>
                      <w:i/>
                      <w:sz w:val="18"/>
                      <w:lang w:val="en-US"/>
                    </w:rPr>
                    <w:t xml:space="preserve">) </w:t>
                  </w:r>
                  <w:r w:rsidRPr="00A5450F">
                    <w:rPr>
                      <w:i/>
                      <w:sz w:val="18"/>
                      <w:lang w:val="en-US"/>
                    </w:rPr>
                    <w:t xml:space="preserve">Klinika </w:t>
                  </w:r>
                  <w:r>
                    <w:rPr>
                      <w:i/>
                      <w:sz w:val="18"/>
                      <w:lang w:val="en-US"/>
                    </w:rPr>
                    <w:t>(</w:t>
                  </w:r>
                  <w:r w:rsidRPr="00A5450F">
                    <w:rPr>
                      <w:i/>
                      <w:sz w:val="18"/>
                      <w:lang w:val="en-US"/>
                    </w:rPr>
                    <w:t>http://xcol.org/blog/2015/07/k</w:t>
                  </w:r>
                  <w:r>
                    <w:rPr>
                      <w:i/>
                      <w:sz w:val="18"/>
                      <w:lang w:val="en-US"/>
                    </w:rPr>
                    <w:t xml:space="preserve">it-de-investigaciones-al-limite) </w:t>
                  </w:r>
                  <w:r w:rsidRPr="00A5450F">
                    <w:rPr>
                      <w:i/>
                      <w:sz w:val="18"/>
                      <w:lang w:val="en-US"/>
                    </w:rPr>
                    <w:t>also an adaptation of an initiative by Maria Salazar, part of her artistic residence at Muelle3 in Bilbao (more info here</w:t>
                  </w:r>
                  <w:r>
                    <w:rPr>
                      <w:i/>
                      <w:sz w:val="18"/>
                      <w:lang w:val="en-US"/>
                    </w:rPr>
                    <w:t xml:space="preserve">: </w:t>
                  </w:r>
                  <w:r w:rsidRPr="00A5450F">
                    <w:rPr>
                      <w:i/>
                      <w:sz w:val="18"/>
                      <w:lang w:val="en-US"/>
                    </w:rPr>
                    <w:t>https://muelle3.wordpress.com/category/klinikasoft-klinikasoft</w:t>
                  </w:r>
                  <w:r>
                    <w:rPr>
                      <w:i/>
                      <w:sz w:val="18"/>
                      <w:lang w:val="en-US"/>
                    </w:rPr>
                    <w:t>).</w:t>
                  </w:r>
                </w:p>
                <w:p w:rsidR="00961E9C" w:rsidRPr="002013C7" w:rsidRDefault="00961E9C" w:rsidP="007F1C47">
                  <w:pPr>
                    <w:rPr>
                      <w:i/>
                      <w:sz w:val="20"/>
                      <w:lang w:val="en-US"/>
                    </w:rPr>
                  </w:pPr>
                </w:p>
                <w:p w:rsidR="00961E9C" w:rsidRPr="00521EB8" w:rsidRDefault="00961E9C" w:rsidP="00580160">
                  <w:pPr>
                    <w:rPr>
                      <w:i/>
                      <w:sz w:val="18"/>
                      <w:lang w:val="en-US"/>
                    </w:rPr>
                  </w:pPr>
                  <w:r w:rsidRPr="0012104B">
                    <w:rPr>
                      <w:rFonts w:ascii="Monoton" w:hAnsi="Monoton"/>
                      <w:b/>
                      <w:lang w:val="en-US"/>
                    </w:rPr>
                    <w:t>CLEENIK</w:t>
                  </w:r>
                  <w:r w:rsidRPr="0012104B">
                    <w:rPr>
                      <w:rFonts w:cstheme="minorHAnsi"/>
                      <w:lang w:val="en-US"/>
                    </w:rPr>
                    <w:t xml:space="preserve">, a project </w:t>
                  </w:r>
                  <w:r w:rsidRPr="0012104B">
                    <w:rPr>
                      <w:rFonts w:cstheme="minorHAnsi"/>
                      <w:b/>
                      <w:lang w:val="en-US"/>
                    </w:rPr>
                    <w:t>by xcol platform for ethnographic experimentation</w:t>
                  </w:r>
                  <w:r w:rsidR="008A40E4" w:rsidRPr="0012104B">
                    <w:rPr>
                      <w:rFonts w:cstheme="minorHAnsi"/>
                      <w:lang w:val="en-US"/>
                    </w:rPr>
                    <w:t xml:space="preserve">. </w:t>
                  </w:r>
                </w:p>
              </w:tc>
            </w:tr>
          </w:tbl>
          <w:p w:rsidR="00BA3A7D" w:rsidRPr="00961E9C" w:rsidRDefault="00BA3A7D" w:rsidP="00961E9C">
            <w:pPr>
              <w:rPr>
                <w:lang w:val="en-US"/>
              </w:rPr>
            </w:pPr>
          </w:p>
        </w:tc>
      </w:tr>
    </w:tbl>
    <w:p w:rsidR="00602E9D" w:rsidRPr="007917F7" w:rsidRDefault="00602E9D" w:rsidP="00551337">
      <w:pPr>
        <w:rPr>
          <w:lang w:val="en-US"/>
        </w:rPr>
      </w:pPr>
    </w:p>
    <w:sectPr w:rsidR="00602E9D" w:rsidRPr="007917F7" w:rsidSect="00602E9D">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C5A" w:rsidRDefault="00427C5A" w:rsidP="00602E9D">
      <w:pPr>
        <w:spacing w:after="0" w:line="240" w:lineRule="auto"/>
      </w:pPr>
      <w:r>
        <w:separator/>
      </w:r>
    </w:p>
  </w:endnote>
  <w:endnote w:type="continuationSeparator" w:id="1">
    <w:p w:rsidR="00427C5A" w:rsidRDefault="00427C5A" w:rsidP="0060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on">
    <w:panose1 w:val="00000000000000000000"/>
    <w:charset w:val="00"/>
    <w:family w:val="auto"/>
    <w:pitch w:val="variable"/>
    <w:sig w:usb0="00000007" w:usb1="00000000" w:usb2="00000000" w:usb3="00000000" w:csb0="00000001" w:csb1="00000000"/>
  </w:font>
  <w:font w:name="Monoton-Regular">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C5A" w:rsidRDefault="00427C5A" w:rsidP="00602E9D">
      <w:pPr>
        <w:spacing w:after="0" w:line="240" w:lineRule="auto"/>
      </w:pPr>
      <w:r>
        <w:separator/>
      </w:r>
    </w:p>
  </w:footnote>
  <w:footnote w:type="continuationSeparator" w:id="1">
    <w:p w:rsidR="00427C5A" w:rsidRDefault="00427C5A" w:rsidP="00602E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02E9D"/>
    <w:rsid w:val="00000521"/>
    <w:rsid w:val="00000969"/>
    <w:rsid w:val="000023C8"/>
    <w:rsid w:val="00002757"/>
    <w:rsid w:val="000032C2"/>
    <w:rsid w:val="00004BCB"/>
    <w:rsid w:val="00011DDF"/>
    <w:rsid w:val="00011F90"/>
    <w:rsid w:val="00012301"/>
    <w:rsid w:val="00013A08"/>
    <w:rsid w:val="00014F7F"/>
    <w:rsid w:val="00017A98"/>
    <w:rsid w:val="0002110E"/>
    <w:rsid w:val="00022225"/>
    <w:rsid w:val="00022BB9"/>
    <w:rsid w:val="000257B2"/>
    <w:rsid w:val="00026CF9"/>
    <w:rsid w:val="000306F4"/>
    <w:rsid w:val="00032A4D"/>
    <w:rsid w:val="000339D0"/>
    <w:rsid w:val="00034B49"/>
    <w:rsid w:val="00034D40"/>
    <w:rsid w:val="0003536D"/>
    <w:rsid w:val="000368DF"/>
    <w:rsid w:val="00037117"/>
    <w:rsid w:val="0003779F"/>
    <w:rsid w:val="00037AAF"/>
    <w:rsid w:val="00037B5E"/>
    <w:rsid w:val="00042F5A"/>
    <w:rsid w:val="0004377C"/>
    <w:rsid w:val="0004447C"/>
    <w:rsid w:val="00044E4C"/>
    <w:rsid w:val="00045A78"/>
    <w:rsid w:val="000467B2"/>
    <w:rsid w:val="000472DF"/>
    <w:rsid w:val="00047BD6"/>
    <w:rsid w:val="00052BAE"/>
    <w:rsid w:val="00054194"/>
    <w:rsid w:val="0005616D"/>
    <w:rsid w:val="00056634"/>
    <w:rsid w:val="000573D1"/>
    <w:rsid w:val="000609F6"/>
    <w:rsid w:val="000611E8"/>
    <w:rsid w:val="000614A4"/>
    <w:rsid w:val="000615E6"/>
    <w:rsid w:val="00062105"/>
    <w:rsid w:val="0006292F"/>
    <w:rsid w:val="00065D0F"/>
    <w:rsid w:val="00065E21"/>
    <w:rsid w:val="00067910"/>
    <w:rsid w:val="000707B8"/>
    <w:rsid w:val="00070A3D"/>
    <w:rsid w:val="00070DAB"/>
    <w:rsid w:val="00071C86"/>
    <w:rsid w:val="00073507"/>
    <w:rsid w:val="0007428A"/>
    <w:rsid w:val="00075DA1"/>
    <w:rsid w:val="000771A5"/>
    <w:rsid w:val="000809D8"/>
    <w:rsid w:val="0008121D"/>
    <w:rsid w:val="00082CAC"/>
    <w:rsid w:val="000832B5"/>
    <w:rsid w:val="00083A50"/>
    <w:rsid w:val="00084E0B"/>
    <w:rsid w:val="000854BB"/>
    <w:rsid w:val="00085570"/>
    <w:rsid w:val="00085B0F"/>
    <w:rsid w:val="00085D4F"/>
    <w:rsid w:val="00092863"/>
    <w:rsid w:val="00092FCE"/>
    <w:rsid w:val="000944ED"/>
    <w:rsid w:val="000945B4"/>
    <w:rsid w:val="00094F70"/>
    <w:rsid w:val="00096C08"/>
    <w:rsid w:val="00096C4E"/>
    <w:rsid w:val="0009753E"/>
    <w:rsid w:val="000975E3"/>
    <w:rsid w:val="000A0174"/>
    <w:rsid w:val="000A033E"/>
    <w:rsid w:val="000A23A9"/>
    <w:rsid w:val="000A23DA"/>
    <w:rsid w:val="000A26A6"/>
    <w:rsid w:val="000A6400"/>
    <w:rsid w:val="000A6E85"/>
    <w:rsid w:val="000A6FF8"/>
    <w:rsid w:val="000A7A96"/>
    <w:rsid w:val="000B0B05"/>
    <w:rsid w:val="000B0D75"/>
    <w:rsid w:val="000B22A3"/>
    <w:rsid w:val="000B3F12"/>
    <w:rsid w:val="000B43AB"/>
    <w:rsid w:val="000B73C5"/>
    <w:rsid w:val="000C12F0"/>
    <w:rsid w:val="000C18BD"/>
    <w:rsid w:val="000C21E4"/>
    <w:rsid w:val="000C2276"/>
    <w:rsid w:val="000C2BEC"/>
    <w:rsid w:val="000C330A"/>
    <w:rsid w:val="000C386B"/>
    <w:rsid w:val="000D0AFF"/>
    <w:rsid w:val="000D2900"/>
    <w:rsid w:val="000D3519"/>
    <w:rsid w:val="000D3A82"/>
    <w:rsid w:val="000D3BD9"/>
    <w:rsid w:val="000D41BE"/>
    <w:rsid w:val="000D4A14"/>
    <w:rsid w:val="000D59E8"/>
    <w:rsid w:val="000D60E5"/>
    <w:rsid w:val="000D6105"/>
    <w:rsid w:val="000D6A2B"/>
    <w:rsid w:val="000D6DCF"/>
    <w:rsid w:val="000D75CF"/>
    <w:rsid w:val="000D7CDD"/>
    <w:rsid w:val="000E1FBC"/>
    <w:rsid w:val="000E3B13"/>
    <w:rsid w:val="000E5A11"/>
    <w:rsid w:val="000E6B55"/>
    <w:rsid w:val="000F0A97"/>
    <w:rsid w:val="000F13A8"/>
    <w:rsid w:val="000F1E98"/>
    <w:rsid w:val="000F21DA"/>
    <w:rsid w:val="000F25DD"/>
    <w:rsid w:val="000F475A"/>
    <w:rsid w:val="000F502F"/>
    <w:rsid w:val="000F685D"/>
    <w:rsid w:val="000F74AF"/>
    <w:rsid w:val="000F7C85"/>
    <w:rsid w:val="000F7DE4"/>
    <w:rsid w:val="00102BD6"/>
    <w:rsid w:val="00102DAE"/>
    <w:rsid w:val="00102EA7"/>
    <w:rsid w:val="00110582"/>
    <w:rsid w:val="00111B3A"/>
    <w:rsid w:val="00112AD7"/>
    <w:rsid w:val="00113758"/>
    <w:rsid w:val="00114C54"/>
    <w:rsid w:val="00115784"/>
    <w:rsid w:val="00115AC4"/>
    <w:rsid w:val="00115E0B"/>
    <w:rsid w:val="00117746"/>
    <w:rsid w:val="001206FB"/>
    <w:rsid w:val="0012104B"/>
    <w:rsid w:val="00121E4F"/>
    <w:rsid w:val="001244A6"/>
    <w:rsid w:val="0012594D"/>
    <w:rsid w:val="00126E60"/>
    <w:rsid w:val="00127E32"/>
    <w:rsid w:val="00130CEB"/>
    <w:rsid w:val="001314D8"/>
    <w:rsid w:val="00132A50"/>
    <w:rsid w:val="00133605"/>
    <w:rsid w:val="001338E2"/>
    <w:rsid w:val="0013681A"/>
    <w:rsid w:val="00140A04"/>
    <w:rsid w:val="001421D0"/>
    <w:rsid w:val="001430A3"/>
    <w:rsid w:val="00144E9C"/>
    <w:rsid w:val="0014642D"/>
    <w:rsid w:val="001468E3"/>
    <w:rsid w:val="00146FA7"/>
    <w:rsid w:val="0014761B"/>
    <w:rsid w:val="0015089D"/>
    <w:rsid w:val="00150FFB"/>
    <w:rsid w:val="00151859"/>
    <w:rsid w:val="00151E70"/>
    <w:rsid w:val="001534FD"/>
    <w:rsid w:val="00155AD7"/>
    <w:rsid w:val="00155CFB"/>
    <w:rsid w:val="00157573"/>
    <w:rsid w:val="0016059E"/>
    <w:rsid w:val="00164DBA"/>
    <w:rsid w:val="00171145"/>
    <w:rsid w:val="00172EFB"/>
    <w:rsid w:val="001742D7"/>
    <w:rsid w:val="001748B8"/>
    <w:rsid w:val="00176BE5"/>
    <w:rsid w:val="00176D52"/>
    <w:rsid w:val="00177D86"/>
    <w:rsid w:val="001805EB"/>
    <w:rsid w:val="001807C1"/>
    <w:rsid w:val="00180FCD"/>
    <w:rsid w:val="00181038"/>
    <w:rsid w:val="00181C88"/>
    <w:rsid w:val="00181EF8"/>
    <w:rsid w:val="00182698"/>
    <w:rsid w:val="001840C9"/>
    <w:rsid w:val="00184C1D"/>
    <w:rsid w:val="0018646D"/>
    <w:rsid w:val="00190B60"/>
    <w:rsid w:val="001911A8"/>
    <w:rsid w:val="00191BCF"/>
    <w:rsid w:val="00191E78"/>
    <w:rsid w:val="00191EA2"/>
    <w:rsid w:val="001921D1"/>
    <w:rsid w:val="00192B09"/>
    <w:rsid w:val="00193278"/>
    <w:rsid w:val="0019518C"/>
    <w:rsid w:val="0019627C"/>
    <w:rsid w:val="00197102"/>
    <w:rsid w:val="001A0E93"/>
    <w:rsid w:val="001A1261"/>
    <w:rsid w:val="001A12B3"/>
    <w:rsid w:val="001A20C6"/>
    <w:rsid w:val="001A307F"/>
    <w:rsid w:val="001A3443"/>
    <w:rsid w:val="001A3DED"/>
    <w:rsid w:val="001A5768"/>
    <w:rsid w:val="001A5BAE"/>
    <w:rsid w:val="001B1214"/>
    <w:rsid w:val="001B2E44"/>
    <w:rsid w:val="001B3A9D"/>
    <w:rsid w:val="001B3F0E"/>
    <w:rsid w:val="001B414E"/>
    <w:rsid w:val="001B5BBE"/>
    <w:rsid w:val="001B5F05"/>
    <w:rsid w:val="001B6346"/>
    <w:rsid w:val="001B76AB"/>
    <w:rsid w:val="001B7DFC"/>
    <w:rsid w:val="001C0439"/>
    <w:rsid w:val="001C1D9D"/>
    <w:rsid w:val="001C298A"/>
    <w:rsid w:val="001C2EAF"/>
    <w:rsid w:val="001C33B6"/>
    <w:rsid w:val="001C345D"/>
    <w:rsid w:val="001C56F1"/>
    <w:rsid w:val="001C58DC"/>
    <w:rsid w:val="001C7AE5"/>
    <w:rsid w:val="001D1E7D"/>
    <w:rsid w:val="001D1FD4"/>
    <w:rsid w:val="001D28DE"/>
    <w:rsid w:val="001D312F"/>
    <w:rsid w:val="001D3A6B"/>
    <w:rsid w:val="001D458F"/>
    <w:rsid w:val="001D5EAB"/>
    <w:rsid w:val="001D6A1A"/>
    <w:rsid w:val="001D6B01"/>
    <w:rsid w:val="001D6D57"/>
    <w:rsid w:val="001E0E76"/>
    <w:rsid w:val="001E25C7"/>
    <w:rsid w:val="001E2739"/>
    <w:rsid w:val="001E3060"/>
    <w:rsid w:val="001E36FA"/>
    <w:rsid w:val="001E4D1C"/>
    <w:rsid w:val="001E4F6F"/>
    <w:rsid w:val="001E6856"/>
    <w:rsid w:val="001E7D14"/>
    <w:rsid w:val="001F06D5"/>
    <w:rsid w:val="001F1045"/>
    <w:rsid w:val="001F15C3"/>
    <w:rsid w:val="001F18A2"/>
    <w:rsid w:val="001F192C"/>
    <w:rsid w:val="001F2477"/>
    <w:rsid w:val="001F2EA1"/>
    <w:rsid w:val="001F31AE"/>
    <w:rsid w:val="001F3CE8"/>
    <w:rsid w:val="001F6800"/>
    <w:rsid w:val="001F7D1E"/>
    <w:rsid w:val="00200231"/>
    <w:rsid w:val="0020030B"/>
    <w:rsid w:val="002013C7"/>
    <w:rsid w:val="00201CFB"/>
    <w:rsid w:val="00201F8F"/>
    <w:rsid w:val="00202888"/>
    <w:rsid w:val="00203EDE"/>
    <w:rsid w:val="002049F9"/>
    <w:rsid w:val="00205E56"/>
    <w:rsid w:val="00205ED1"/>
    <w:rsid w:val="00205F4F"/>
    <w:rsid w:val="00207EFE"/>
    <w:rsid w:val="00210722"/>
    <w:rsid w:val="00210AB1"/>
    <w:rsid w:val="00210AB2"/>
    <w:rsid w:val="002114C6"/>
    <w:rsid w:val="00212AD1"/>
    <w:rsid w:val="002133BB"/>
    <w:rsid w:val="00213F4A"/>
    <w:rsid w:val="00214295"/>
    <w:rsid w:val="00214D92"/>
    <w:rsid w:val="00215A03"/>
    <w:rsid w:val="0021645B"/>
    <w:rsid w:val="0021780D"/>
    <w:rsid w:val="002201A4"/>
    <w:rsid w:val="002245C9"/>
    <w:rsid w:val="002278E2"/>
    <w:rsid w:val="002317DB"/>
    <w:rsid w:val="00232634"/>
    <w:rsid w:val="002333A6"/>
    <w:rsid w:val="00234B40"/>
    <w:rsid w:val="0023513C"/>
    <w:rsid w:val="00237BFF"/>
    <w:rsid w:val="0024035D"/>
    <w:rsid w:val="0024039B"/>
    <w:rsid w:val="00240416"/>
    <w:rsid w:val="00241C09"/>
    <w:rsid w:val="00242248"/>
    <w:rsid w:val="00242F1A"/>
    <w:rsid w:val="00244AB6"/>
    <w:rsid w:val="00245184"/>
    <w:rsid w:val="00245491"/>
    <w:rsid w:val="00246245"/>
    <w:rsid w:val="002462BF"/>
    <w:rsid w:val="002466FA"/>
    <w:rsid w:val="002477A7"/>
    <w:rsid w:val="00247D86"/>
    <w:rsid w:val="0025307A"/>
    <w:rsid w:val="002539BD"/>
    <w:rsid w:val="0025733C"/>
    <w:rsid w:val="00257AA6"/>
    <w:rsid w:val="002620D8"/>
    <w:rsid w:val="0026306C"/>
    <w:rsid w:val="00263537"/>
    <w:rsid w:val="002644DA"/>
    <w:rsid w:val="002646A6"/>
    <w:rsid w:val="00265830"/>
    <w:rsid w:val="0026604D"/>
    <w:rsid w:val="00266285"/>
    <w:rsid w:val="002665DC"/>
    <w:rsid w:val="002671AC"/>
    <w:rsid w:val="002672ED"/>
    <w:rsid w:val="00267A28"/>
    <w:rsid w:val="00267A3B"/>
    <w:rsid w:val="00267FC7"/>
    <w:rsid w:val="00273A00"/>
    <w:rsid w:val="00273BBC"/>
    <w:rsid w:val="00273F3E"/>
    <w:rsid w:val="0027402A"/>
    <w:rsid w:val="002760D0"/>
    <w:rsid w:val="00277036"/>
    <w:rsid w:val="00280D37"/>
    <w:rsid w:val="00281616"/>
    <w:rsid w:val="00282FED"/>
    <w:rsid w:val="00283EA7"/>
    <w:rsid w:val="002849D9"/>
    <w:rsid w:val="00285958"/>
    <w:rsid w:val="002862C1"/>
    <w:rsid w:val="00287AA5"/>
    <w:rsid w:val="0029050F"/>
    <w:rsid w:val="00292B3E"/>
    <w:rsid w:val="00294D68"/>
    <w:rsid w:val="00295992"/>
    <w:rsid w:val="00295E01"/>
    <w:rsid w:val="0029638F"/>
    <w:rsid w:val="00297869"/>
    <w:rsid w:val="00297F69"/>
    <w:rsid w:val="002A0A5D"/>
    <w:rsid w:val="002A1D76"/>
    <w:rsid w:val="002A3051"/>
    <w:rsid w:val="002A3BEA"/>
    <w:rsid w:val="002A3F11"/>
    <w:rsid w:val="002A40AA"/>
    <w:rsid w:val="002A4C3A"/>
    <w:rsid w:val="002A5370"/>
    <w:rsid w:val="002A5C49"/>
    <w:rsid w:val="002A5E3B"/>
    <w:rsid w:val="002A68F2"/>
    <w:rsid w:val="002A7979"/>
    <w:rsid w:val="002B061E"/>
    <w:rsid w:val="002B0933"/>
    <w:rsid w:val="002B2942"/>
    <w:rsid w:val="002B2EAE"/>
    <w:rsid w:val="002B3970"/>
    <w:rsid w:val="002B42AC"/>
    <w:rsid w:val="002B4B43"/>
    <w:rsid w:val="002B4DC8"/>
    <w:rsid w:val="002B4F9F"/>
    <w:rsid w:val="002B62EA"/>
    <w:rsid w:val="002B6334"/>
    <w:rsid w:val="002B6B6F"/>
    <w:rsid w:val="002C1B28"/>
    <w:rsid w:val="002C2064"/>
    <w:rsid w:val="002C20D6"/>
    <w:rsid w:val="002C3AC2"/>
    <w:rsid w:val="002C4159"/>
    <w:rsid w:val="002C4571"/>
    <w:rsid w:val="002C4C94"/>
    <w:rsid w:val="002C530C"/>
    <w:rsid w:val="002C7347"/>
    <w:rsid w:val="002C7FC8"/>
    <w:rsid w:val="002D0E72"/>
    <w:rsid w:val="002D2876"/>
    <w:rsid w:val="002D328C"/>
    <w:rsid w:val="002D54CE"/>
    <w:rsid w:val="002D7362"/>
    <w:rsid w:val="002D76C4"/>
    <w:rsid w:val="002E13D1"/>
    <w:rsid w:val="002E4813"/>
    <w:rsid w:val="002E58C9"/>
    <w:rsid w:val="002E5A54"/>
    <w:rsid w:val="002E61B7"/>
    <w:rsid w:val="002E66EC"/>
    <w:rsid w:val="002E7BFC"/>
    <w:rsid w:val="002F0285"/>
    <w:rsid w:val="002F259C"/>
    <w:rsid w:val="002F42A3"/>
    <w:rsid w:val="002F4E23"/>
    <w:rsid w:val="002F5A32"/>
    <w:rsid w:val="002F7C20"/>
    <w:rsid w:val="00301F52"/>
    <w:rsid w:val="0030212D"/>
    <w:rsid w:val="00302AEE"/>
    <w:rsid w:val="00303EE6"/>
    <w:rsid w:val="00304440"/>
    <w:rsid w:val="00304C7A"/>
    <w:rsid w:val="0030583F"/>
    <w:rsid w:val="00305EE1"/>
    <w:rsid w:val="0030631B"/>
    <w:rsid w:val="00307BCA"/>
    <w:rsid w:val="00310754"/>
    <w:rsid w:val="00311042"/>
    <w:rsid w:val="00311784"/>
    <w:rsid w:val="00311A67"/>
    <w:rsid w:val="00311FDE"/>
    <w:rsid w:val="003120C8"/>
    <w:rsid w:val="00312521"/>
    <w:rsid w:val="0031303E"/>
    <w:rsid w:val="003134C4"/>
    <w:rsid w:val="003144AA"/>
    <w:rsid w:val="00314820"/>
    <w:rsid w:val="00314BDF"/>
    <w:rsid w:val="0031636B"/>
    <w:rsid w:val="003169D5"/>
    <w:rsid w:val="00317151"/>
    <w:rsid w:val="0032099D"/>
    <w:rsid w:val="003213DA"/>
    <w:rsid w:val="0032302F"/>
    <w:rsid w:val="00323711"/>
    <w:rsid w:val="00324083"/>
    <w:rsid w:val="00325025"/>
    <w:rsid w:val="00325E78"/>
    <w:rsid w:val="00326810"/>
    <w:rsid w:val="00326DD4"/>
    <w:rsid w:val="0032733C"/>
    <w:rsid w:val="00327640"/>
    <w:rsid w:val="00327E80"/>
    <w:rsid w:val="00330704"/>
    <w:rsid w:val="0033096D"/>
    <w:rsid w:val="003312D3"/>
    <w:rsid w:val="00333CE8"/>
    <w:rsid w:val="0033413B"/>
    <w:rsid w:val="0033457E"/>
    <w:rsid w:val="00334C9F"/>
    <w:rsid w:val="00334E98"/>
    <w:rsid w:val="00337762"/>
    <w:rsid w:val="003439EB"/>
    <w:rsid w:val="00343D81"/>
    <w:rsid w:val="0034451F"/>
    <w:rsid w:val="00344C33"/>
    <w:rsid w:val="00344CFF"/>
    <w:rsid w:val="00345A46"/>
    <w:rsid w:val="00345D48"/>
    <w:rsid w:val="00345EFD"/>
    <w:rsid w:val="00346413"/>
    <w:rsid w:val="00346BE8"/>
    <w:rsid w:val="00347AF8"/>
    <w:rsid w:val="00350301"/>
    <w:rsid w:val="00350758"/>
    <w:rsid w:val="00350A90"/>
    <w:rsid w:val="003513A9"/>
    <w:rsid w:val="003515F0"/>
    <w:rsid w:val="00356A51"/>
    <w:rsid w:val="00356CE4"/>
    <w:rsid w:val="00357F03"/>
    <w:rsid w:val="0036010A"/>
    <w:rsid w:val="003637A9"/>
    <w:rsid w:val="00363989"/>
    <w:rsid w:val="00363CDA"/>
    <w:rsid w:val="003642E6"/>
    <w:rsid w:val="00364CC6"/>
    <w:rsid w:val="00366C0E"/>
    <w:rsid w:val="00372205"/>
    <w:rsid w:val="00372C0E"/>
    <w:rsid w:val="0037305A"/>
    <w:rsid w:val="003739C5"/>
    <w:rsid w:val="00374AA8"/>
    <w:rsid w:val="00382B27"/>
    <w:rsid w:val="00382C92"/>
    <w:rsid w:val="00383128"/>
    <w:rsid w:val="00383517"/>
    <w:rsid w:val="003844AA"/>
    <w:rsid w:val="003853ED"/>
    <w:rsid w:val="003854A0"/>
    <w:rsid w:val="0038598A"/>
    <w:rsid w:val="00385BE1"/>
    <w:rsid w:val="0039020D"/>
    <w:rsid w:val="003908EE"/>
    <w:rsid w:val="00393319"/>
    <w:rsid w:val="00394877"/>
    <w:rsid w:val="0039539C"/>
    <w:rsid w:val="00395FA4"/>
    <w:rsid w:val="0039649C"/>
    <w:rsid w:val="003A00B6"/>
    <w:rsid w:val="003A04C9"/>
    <w:rsid w:val="003A2D67"/>
    <w:rsid w:val="003A53A7"/>
    <w:rsid w:val="003A5E56"/>
    <w:rsid w:val="003A6DC5"/>
    <w:rsid w:val="003A71A1"/>
    <w:rsid w:val="003A71C3"/>
    <w:rsid w:val="003A743C"/>
    <w:rsid w:val="003B5713"/>
    <w:rsid w:val="003B75D2"/>
    <w:rsid w:val="003C00E6"/>
    <w:rsid w:val="003C04B5"/>
    <w:rsid w:val="003C08F7"/>
    <w:rsid w:val="003C0C09"/>
    <w:rsid w:val="003C0D34"/>
    <w:rsid w:val="003C1694"/>
    <w:rsid w:val="003C29B9"/>
    <w:rsid w:val="003C541E"/>
    <w:rsid w:val="003C7104"/>
    <w:rsid w:val="003C7615"/>
    <w:rsid w:val="003D029B"/>
    <w:rsid w:val="003D0737"/>
    <w:rsid w:val="003D0BCA"/>
    <w:rsid w:val="003D1756"/>
    <w:rsid w:val="003D1D7B"/>
    <w:rsid w:val="003D1D8E"/>
    <w:rsid w:val="003D2A64"/>
    <w:rsid w:val="003D5A50"/>
    <w:rsid w:val="003D664E"/>
    <w:rsid w:val="003E0779"/>
    <w:rsid w:val="003E0CF6"/>
    <w:rsid w:val="003E3EDC"/>
    <w:rsid w:val="003E3F6C"/>
    <w:rsid w:val="003E4CB2"/>
    <w:rsid w:val="003E643E"/>
    <w:rsid w:val="003E6CE3"/>
    <w:rsid w:val="003E6E3B"/>
    <w:rsid w:val="003E6FF0"/>
    <w:rsid w:val="003E766E"/>
    <w:rsid w:val="003F15C7"/>
    <w:rsid w:val="003F24CF"/>
    <w:rsid w:val="003F3C15"/>
    <w:rsid w:val="003F55A9"/>
    <w:rsid w:val="003F619C"/>
    <w:rsid w:val="003F6EB7"/>
    <w:rsid w:val="003F7710"/>
    <w:rsid w:val="003F786C"/>
    <w:rsid w:val="004000C2"/>
    <w:rsid w:val="00403803"/>
    <w:rsid w:val="00404904"/>
    <w:rsid w:val="00410DF6"/>
    <w:rsid w:val="00413815"/>
    <w:rsid w:val="00413A62"/>
    <w:rsid w:val="00413D53"/>
    <w:rsid w:val="00414627"/>
    <w:rsid w:val="00416667"/>
    <w:rsid w:val="00417E89"/>
    <w:rsid w:val="00420506"/>
    <w:rsid w:val="0042065F"/>
    <w:rsid w:val="00420F12"/>
    <w:rsid w:val="00421621"/>
    <w:rsid w:val="004218B3"/>
    <w:rsid w:val="0042328E"/>
    <w:rsid w:val="004232A5"/>
    <w:rsid w:val="0042334C"/>
    <w:rsid w:val="00424EE1"/>
    <w:rsid w:val="00426A00"/>
    <w:rsid w:val="00426D32"/>
    <w:rsid w:val="0042712B"/>
    <w:rsid w:val="004271DF"/>
    <w:rsid w:val="0042722D"/>
    <w:rsid w:val="00427C5A"/>
    <w:rsid w:val="004304C5"/>
    <w:rsid w:val="004313B6"/>
    <w:rsid w:val="00431740"/>
    <w:rsid w:val="00431983"/>
    <w:rsid w:val="00432050"/>
    <w:rsid w:val="00432370"/>
    <w:rsid w:val="004328D0"/>
    <w:rsid w:val="00433397"/>
    <w:rsid w:val="00434C90"/>
    <w:rsid w:val="00434DBB"/>
    <w:rsid w:val="00437312"/>
    <w:rsid w:val="0043751E"/>
    <w:rsid w:val="00437650"/>
    <w:rsid w:val="00437682"/>
    <w:rsid w:val="00440446"/>
    <w:rsid w:val="00441CA9"/>
    <w:rsid w:val="004430A4"/>
    <w:rsid w:val="00443F58"/>
    <w:rsid w:val="00450FE9"/>
    <w:rsid w:val="00451DA3"/>
    <w:rsid w:val="0045249F"/>
    <w:rsid w:val="00452BCB"/>
    <w:rsid w:val="00453209"/>
    <w:rsid w:val="00455838"/>
    <w:rsid w:val="004563BC"/>
    <w:rsid w:val="004565F1"/>
    <w:rsid w:val="004601C5"/>
    <w:rsid w:val="00460E3F"/>
    <w:rsid w:val="00461044"/>
    <w:rsid w:val="00462D3D"/>
    <w:rsid w:val="00466510"/>
    <w:rsid w:val="00467470"/>
    <w:rsid w:val="00467616"/>
    <w:rsid w:val="00467C2F"/>
    <w:rsid w:val="004722DA"/>
    <w:rsid w:val="00472CEB"/>
    <w:rsid w:val="00473160"/>
    <w:rsid w:val="00473858"/>
    <w:rsid w:val="004738B9"/>
    <w:rsid w:val="00481A75"/>
    <w:rsid w:val="00483575"/>
    <w:rsid w:val="0048587F"/>
    <w:rsid w:val="0048652A"/>
    <w:rsid w:val="004878FA"/>
    <w:rsid w:val="00487FA1"/>
    <w:rsid w:val="00491A10"/>
    <w:rsid w:val="00491C0A"/>
    <w:rsid w:val="004927B1"/>
    <w:rsid w:val="00493DFC"/>
    <w:rsid w:val="00493E8A"/>
    <w:rsid w:val="004946D2"/>
    <w:rsid w:val="00495E3A"/>
    <w:rsid w:val="004962D0"/>
    <w:rsid w:val="0049650C"/>
    <w:rsid w:val="004966A9"/>
    <w:rsid w:val="00496AA7"/>
    <w:rsid w:val="00497BFE"/>
    <w:rsid w:val="00497EBF"/>
    <w:rsid w:val="004A0B2B"/>
    <w:rsid w:val="004A4540"/>
    <w:rsid w:val="004A4FCD"/>
    <w:rsid w:val="004A5AF8"/>
    <w:rsid w:val="004A6FD2"/>
    <w:rsid w:val="004A6FFE"/>
    <w:rsid w:val="004B09F6"/>
    <w:rsid w:val="004B0A2F"/>
    <w:rsid w:val="004B13C1"/>
    <w:rsid w:val="004B210C"/>
    <w:rsid w:val="004B2976"/>
    <w:rsid w:val="004B305D"/>
    <w:rsid w:val="004B6985"/>
    <w:rsid w:val="004B7C73"/>
    <w:rsid w:val="004C010C"/>
    <w:rsid w:val="004C201E"/>
    <w:rsid w:val="004C25DC"/>
    <w:rsid w:val="004C444E"/>
    <w:rsid w:val="004C6B26"/>
    <w:rsid w:val="004D003D"/>
    <w:rsid w:val="004D17C4"/>
    <w:rsid w:val="004D2E32"/>
    <w:rsid w:val="004D43DC"/>
    <w:rsid w:val="004D4962"/>
    <w:rsid w:val="004D4D4D"/>
    <w:rsid w:val="004D5922"/>
    <w:rsid w:val="004D7327"/>
    <w:rsid w:val="004E0187"/>
    <w:rsid w:val="004E14E7"/>
    <w:rsid w:val="004E17A6"/>
    <w:rsid w:val="004E1C32"/>
    <w:rsid w:val="004E276B"/>
    <w:rsid w:val="004E3A03"/>
    <w:rsid w:val="004E414F"/>
    <w:rsid w:val="004E50A9"/>
    <w:rsid w:val="004E53FE"/>
    <w:rsid w:val="004E5A65"/>
    <w:rsid w:val="004E5DF1"/>
    <w:rsid w:val="004E678A"/>
    <w:rsid w:val="004E6CC1"/>
    <w:rsid w:val="004E6EB8"/>
    <w:rsid w:val="004E702B"/>
    <w:rsid w:val="004E7A08"/>
    <w:rsid w:val="004E7A89"/>
    <w:rsid w:val="004E7BB7"/>
    <w:rsid w:val="004F0805"/>
    <w:rsid w:val="004F29A9"/>
    <w:rsid w:val="004F315C"/>
    <w:rsid w:val="004F33BE"/>
    <w:rsid w:val="004F3454"/>
    <w:rsid w:val="004F6DB7"/>
    <w:rsid w:val="004F79D8"/>
    <w:rsid w:val="004F7C54"/>
    <w:rsid w:val="005022C7"/>
    <w:rsid w:val="00503048"/>
    <w:rsid w:val="0050391C"/>
    <w:rsid w:val="00503D33"/>
    <w:rsid w:val="00506011"/>
    <w:rsid w:val="0050687F"/>
    <w:rsid w:val="00506F86"/>
    <w:rsid w:val="005075CD"/>
    <w:rsid w:val="00507D4A"/>
    <w:rsid w:val="00511172"/>
    <w:rsid w:val="00511E73"/>
    <w:rsid w:val="00511FEB"/>
    <w:rsid w:val="005125B2"/>
    <w:rsid w:val="00514608"/>
    <w:rsid w:val="005146D6"/>
    <w:rsid w:val="00514BF3"/>
    <w:rsid w:val="005154C2"/>
    <w:rsid w:val="00516627"/>
    <w:rsid w:val="005174E4"/>
    <w:rsid w:val="005177D2"/>
    <w:rsid w:val="0052103A"/>
    <w:rsid w:val="0052153F"/>
    <w:rsid w:val="005220EB"/>
    <w:rsid w:val="005230AF"/>
    <w:rsid w:val="0052311B"/>
    <w:rsid w:val="0052363F"/>
    <w:rsid w:val="005239E3"/>
    <w:rsid w:val="0052513F"/>
    <w:rsid w:val="00525F6D"/>
    <w:rsid w:val="005265E5"/>
    <w:rsid w:val="00527892"/>
    <w:rsid w:val="005315B8"/>
    <w:rsid w:val="005336EE"/>
    <w:rsid w:val="00533D69"/>
    <w:rsid w:val="0053511B"/>
    <w:rsid w:val="005363D0"/>
    <w:rsid w:val="00537F21"/>
    <w:rsid w:val="00540FF1"/>
    <w:rsid w:val="00541051"/>
    <w:rsid w:val="00541B35"/>
    <w:rsid w:val="0054369B"/>
    <w:rsid w:val="005447C1"/>
    <w:rsid w:val="00550ED1"/>
    <w:rsid w:val="00551337"/>
    <w:rsid w:val="00551870"/>
    <w:rsid w:val="00552F50"/>
    <w:rsid w:val="005534C2"/>
    <w:rsid w:val="00555451"/>
    <w:rsid w:val="0055567E"/>
    <w:rsid w:val="00555956"/>
    <w:rsid w:val="00560039"/>
    <w:rsid w:val="005603CB"/>
    <w:rsid w:val="00560400"/>
    <w:rsid w:val="00561736"/>
    <w:rsid w:val="00562003"/>
    <w:rsid w:val="005632CC"/>
    <w:rsid w:val="00564178"/>
    <w:rsid w:val="00565585"/>
    <w:rsid w:val="005657F7"/>
    <w:rsid w:val="005659A2"/>
    <w:rsid w:val="00566914"/>
    <w:rsid w:val="00571686"/>
    <w:rsid w:val="005721C5"/>
    <w:rsid w:val="00572F6F"/>
    <w:rsid w:val="005732A0"/>
    <w:rsid w:val="005733BB"/>
    <w:rsid w:val="00574D77"/>
    <w:rsid w:val="00575C3B"/>
    <w:rsid w:val="0057620C"/>
    <w:rsid w:val="00580160"/>
    <w:rsid w:val="0058039E"/>
    <w:rsid w:val="00583924"/>
    <w:rsid w:val="0058401C"/>
    <w:rsid w:val="00586023"/>
    <w:rsid w:val="00586076"/>
    <w:rsid w:val="0058738B"/>
    <w:rsid w:val="00590656"/>
    <w:rsid w:val="00592216"/>
    <w:rsid w:val="0059263A"/>
    <w:rsid w:val="005929D0"/>
    <w:rsid w:val="00593E26"/>
    <w:rsid w:val="0059472A"/>
    <w:rsid w:val="005948E3"/>
    <w:rsid w:val="005A0294"/>
    <w:rsid w:val="005A1B6A"/>
    <w:rsid w:val="005A1FB7"/>
    <w:rsid w:val="005A48F0"/>
    <w:rsid w:val="005A6AB7"/>
    <w:rsid w:val="005A72F2"/>
    <w:rsid w:val="005A7446"/>
    <w:rsid w:val="005A7ADA"/>
    <w:rsid w:val="005B28C6"/>
    <w:rsid w:val="005B2C1C"/>
    <w:rsid w:val="005B3366"/>
    <w:rsid w:val="005B4AD9"/>
    <w:rsid w:val="005B4D3A"/>
    <w:rsid w:val="005C0151"/>
    <w:rsid w:val="005C0D47"/>
    <w:rsid w:val="005C11A7"/>
    <w:rsid w:val="005C2ABA"/>
    <w:rsid w:val="005C2E71"/>
    <w:rsid w:val="005C36D9"/>
    <w:rsid w:val="005C4226"/>
    <w:rsid w:val="005C5517"/>
    <w:rsid w:val="005C5EB9"/>
    <w:rsid w:val="005C7F2C"/>
    <w:rsid w:val="005D0BAD"/>
    <w:rsid w:val="005D0F4F"/>
    <w:rsid w:val="005D247A"/>
    <w:rsid w:val="005D265A"/>
    <w:rsid w:val="005D347A"/>
    <w:rsid w:val="005D3782"/>
    <w:rsid w:val="005D381A"/>
    <w:rsid w:val="005D3BED"/>
    <w:rsid w:val="005D57A5"/>
    <w:rsid w:val="005D6D16"/>
    <w:rsid w:val="005E3876"/>
    <w:rsid w:val="005E4BFD"/>
    <w:rsid w:val="005E5288"/>
    <w:rsid w:val="005F09E8"/>
    <w:rsid w:val="005F21D8"/>
    <w:rsid w:val="005F2224"/>
    <w:rsid w:val="005F285E"/>
    <w:rsid w:val="005F3252"/>
    <w:rsid w:val="005F391E"/>
    <w:rsid w:val="005F44EB"/>
    <w:rsid w:val="005F552D"/>
    <w:rsid w:val="005F57D1"/>
    <w:rsid w:val="005F5ACD"/>
    <w:rsid w:val="005F6836"/>
    <w:rsid w:val="00600381"/>
    <w:rsid w:val="00600D7F"/>
    <w:rsid w:val="006010F7"/>
    <w:rsid w:val="00601712"/>
    <w:rsid w:val="00601793"/>
    <w:rsid w:val="0060190B"/>
    <w:rsid w:val="00602190"/>
    <w:rsid w:val="00602E9D"/>
    <w:rsid w:val="00603C83"/>
    <w:rsid w:val="00605167"/>
    <w:rsid w:val="00606B2B"/>
    <w:rsid w:val="0060750E"/>
    <w:rsid w:val="00611333"/>
    <w:rsid w:val="0061212E"/>
    <w:rsid w:val="00612E55"/>
    <w:rsid w:val="006135D8"/>
    <w:rsid w:val="00615C31"/>
    <w:rsid w:val="00617FD4"/>
    <w:rsid w:val="006200BA"/>
    <w:rsid w:val="00621A17"/>
    <w:rsid w:val="00621C23"/>
    <w:rsid w:val="00621C79"/>
    <w:rsid w:val="00622727"/>
    <w:rsid w:val="00622F71"/>
    <w:rsid w:val="006234EC"/>
    <w:rsid w:val="0062353D"/>
    <w:rsid w:val="006236EF"/>
    <w:rsid w:val="0062387B"/>
    <w:rsid w:val="00624A19"/>
    <w:rsid w:val="006251E0"/>
    <w:rsid w:val="0062557F"/>
    <w:rsid w:val="00625689"/>
    <w:rsid w:val="00626022"/>
    <w:rsid w:val="0062613B"/>
    <w:rsid w:val="006276B4"/>
    <w:rsid w:val="00627801"/>
    <w:rsid w:val="006279FA"/>
    <w:rsid w:val="006307E3"/>
    <w:rsid w:val="00630D44"/>
    <w:rsid w:val="00632292"/>
    <w:rsid w:val="00632645"/>
    <w:rsid w:val="00632EE9"/>
    <w:rsid w:val="006363ED"/>
    <w:rsid w:val="00637008"/>
    <w:rsid w:val="00637442"/>
    <w:rsid w:val="00637A79"/>
    <w:rsid w:val="006425DB"/>
    <w:rsid w:val="00642A58"/>
    <w:rsid w:val="00643890"/>
    <w:rsid w:val="00643AF7"/>
    <w:rsid w:val="006444B6"/>
    <w:rsid w:val="006447F1"/>
    <w:rsid w:val="00644C30"/>
    <w:rsid w:val="00650097"/>
    <w:rsid w:val="00650B02"/>
    <w:rsid w:val="00650BE7"/>
    <w:rsid w:val="00652B5E"/>
    <w:rsid w:val="00655FCB"/>
    <w:rsid w:val="0065711A"/>
    <w:rsid w:val="00657270"/>
    <w:rsid w:val="00660E7F"/>
    <w:rsid w:val="00661EA8"/>
    <w:rsid w:val="00663616"/>
    <w:rsid w:val="0066415A"/>
    <w:rsid w:val="00664A34"/>
    <w:rsid w:val="006656D6"/>
    <w:rsid w:val="00666F84"/>
    <w:rsid w:val="00667F97"/>
    <w:rsid w:val="00670EA7"/>
    <w:rsid w:val="00670EEB"/>
    <w:rsid w:val="00671274"/>
    <w:rsid w:val="006717CF"/>
    <w:rsid w:val="00672D8F"/>
    <w:rsid w:val="00673F32"/>
    <w:rsid w:val="00674312"/>
    <w:rsid w:val="00674351"/>
    <w:rsid w:val="0067539F"/>
    <w:rsid w:val="00676590"/>
    <w:rsid w:val="00676FB3"/>
    <w:rsid w:val="00677673"/>
    <w:rsid w:val="00682CD6"/>
    <w:rsid w:val="006852F6"/>
    <w:rsid w:val="0068617B"/>
    <w:rsid w:val="00686194"/>
    <w:rsid w:val="00686647"/>
    <w:rsid w:val="00686F32"/>
    <w:rsid w:val="00687CBB"/>
    <w:rsid w:val="006916D3"/>
    <w:rsid w:val="00692C39"/>
    <w:rsid w:val="0069305B"/>
    <w:rsid w:val="00693F35"/>
    <w:rsid w:val="00694ECB"/>
    <w:rsid w:val="00695620"/>
    <w:rsid w:val="00695670"/>
    <w:rsid w:val="00695E65"/>
    <w:rsid w:val="006971E8"/>
    <w:rsid w:val="006A0457"/>
    <w:rsid w:val="006A2275"/>
    <w:rsid w:val="006A5509"/>
    <w:rsid w:val="006A6DD5"/>
    <w:rsid w:val="006A77F4"/>
    <w:rsid w:val="006B0569"/>
    <w:rsid w:val="006B28D4"/>
    <w:rsid w:val="006B3234"/>
    <w:rsid w:val="006B3C54"/>
    <w:rsid w:val="006B412C"/>
    <w:rsid w:val="006B4688"/>
    <w:rsid w:val="006B4EAE"/>
    <w:rsid w:val="006B6AD7"/>
    <w:rsid w:val="006B77E4"/>
    <w:rsid w:val="006C0884"/>
    <w:rsid w:val="006C24E3"/>
    <w:rsid w:val="006C2C26"/>
    <w:rsid w:val="006C39B6"/>
    <w:rsid w:val="006C4666"/>
    <w:rsid w:val="006C4693"/>
    <w:rsid w:val="006C5A2E"/>
    <w:rsid w:val="006C6323"/>
    <w:rsid w:val="006C6596"/>
    <w:rsid w:val="006D0811"/>
    <w:rsid w:val="006D26DF"/>
    <w:rsid w:val="006D4AAD"/>
    <w:rsid w:val="006D6E7C"/>
    <w:rsid w:val="006D71DD"/>
    <w:rsid w:val="006D7BB1"/>
    <w:rsid w:val="006E050F"/>
    <w:rsid w:val="006E0CD8"/>
    <w:rsid w:val="006E1632"/>
    <w:rsid w:val="006E16F9"/>
    <w:rsid w:val="006E263D"/>
    <w:rsid w:val="006E274C"/>
    <w:rsid w:val="006E3163"/>
    <w:rsid w:val="006E3AAE"/>
    <w:rsid w:val="006E4893"/>
    <w:rsid w:val="006E49D2"/>
    <w:rsid w:val="006E5928"/>
    <w:rsid w:val="006E7310"/>
    <w:rsid w:val="006F0EFB"/>
    <w:rsid w:val="006F166E"/>
    <w:rsid w:val="006F16CF"/>
    <w:rsid w:val="006F19CE"/>
    <w:rsid w:val="006F3AF5"/>
    <w:rsid w:val="006F4AB2"/>
    <w:rsid w:val="006F5005"/>
    <w:rsid w:val="006F525B"/>
    <w:rsid w:val="007011C2"/>
    <w:rsid w:val="00704412"/>
    <w:rsid w:val="00705261"/>
    <w:rsid w:val="007055AF"/>
    <w:rsid w:val="0070589B"/>
    <w:rsid w:val="0070771E"/>
    <w:rsid w:val="00710524"/>
    <w:rsid w:val="007110FF"/>
    <w:rsid w:val="00711C62"/>
    <w:rsid w:val="0071291B"/>
    <w:rsid w:val="00713C0A"/>
    <w:rsid w:val="00714827"/>
    <w:rsid w:val="00714DB8"/>
    <w:rsid w:val="0071543B"/>
    <w:rsid w:val="00715E90"/>
    <w:rsid w:val="00716E6F"/>
    <w:rsid w:val="0071757B"/>
    <w:rsid w:val="007175DB"/>
    <w:rsid w:val="007203E6"/>
    <w:rsid w:val="0072111F"/>
    <w:rsid w:val="00722536"/>
    <w:rsid w:val="00722C56"/>
    <w:rsid w:val="007238B2"/>
    <w:rsid w:val="00723FAE"/>
    <w:rsid w:val="00724351"/>
    <w:rsid w:val="007249DA"/>
    <w:rsid w:val="007312B9"/>
    <w:rsid w:val="00732BBC"/>
    <w:rsid w:val="00733099"/>
    <w:rsid w:val="00734667"/>
    <w:rsid w:val="007352C7"/>
    <w:rsid w:val="007357F2"/>
    <w:rsid w:val="00737B0C"/>
    <w:rsid w:val="00740713"/>
    <w:rsid w:val="00741255"/>
    <w:rsid w:val="00741D1C"/>
    <w:rsid w:val="00742334"/>
    <w:rsid w:val="0074298C"/>
    <w:rsid w:val="007429A2"/>
    <w:rsid w:val="00742C7B"/>
    <w:rsid w:val="0074346B"/>
    <w:rsid w:val="00743E78"/>
    <w:rsid w:val="00745977"/>
    <w:rsid w:val="0075033E"/>
    <w:rsid w:val="007508C9"/>
    <w:rsid w:val="00751BC3"/>
    <w:rsid w:val="007521C3"/>
    <w:rsid w:val="0075259C"/>
    <w:rsid w:val="007623C4"/>
    <w:rsid w:val="007629B5"/>
    <w:rsid w:val="00762C60"/>
    <w:rsid w:val="00762CFF"/>
    <w:rsid w:val="00765F0E"/>
    <w:rsid w:val="007662F3"/>
    <w:rsid w:val="00767BBB"/>
    <w:rsid w:val="00767DF3"/>
    <w:rsid w:val="00767F3C"/>
    <w:rsid w:val="007712F0"/>
    <w:rsid w:val="0077196C"/>
    <w:rsid w:val="007734C2"/>
    <w:rsid w:val="007740F5"/>
    <w:rsid w:val="00775768"/>
    <w:rsid w:val="00775CFC"/>
    <w:rsid w:val="00780186"/>
    <w:rsid w:val="00781632"/>
    <w:rsid w:val="00781FCC"/>
    <w:rsid w:val="007826B5"/>
    <w:rsid w:val="00784D05"/>
    <w:rsid w:val="00784DCA"/>
    <w:rsid w:val="00784FAF"/>
    <w:rsid w:val="007855EB"/>
    <w:rsid w:val="007856B5"/>
    <w:rsid w:val="0078605E"/>
    <w:rsid w:val="00786073"/>
    <w:rsid w:val="007902DE"/>
    <w:rsid w:val="00790886"/>
    <w:rsid w:val="00790AAC"/>
    <w:rsid w:val="00790D48"/>
    <w:rsid w:val="00791300"/>
    <w:rsid w:val="007917F7"/>
    <w:rsid w:val="00791F8B"/>
    <w:rsid w:val="0079209F"/>
    <w:rsid w:val="00792515"/>
    <w:rsid w:val="007940B3"/>
    <w:rsid w:val="007952EF"/>
    <w:rsid w:val="00795C91"/>
    <w:rsid w:val="00796364"/>
    <w:rsid w:val="00796A59"/>
    <w:rsid w:val="00797A23"/>
    <w:rsid w:val="007A016F"/>
    <w:rsid w:val="007A0870"/>
    <w:rsid w:val="007A461B"/>
    <w:rsid w:val="007A5F29"/>
    <w:rsid w:val="007A7139"/>
    <w:rsid w:val="007A7A2B"/>
    <w:rsid w:val="007A7C8F"/>
    <w:rsid w:val="007B0611"/>
    <w:rsid w:val="007B4059"/>
    <w:rsid w:val="007B4B63"/>
    <w:rsid w:val="007B5507"/>
    <w:rsid w:val="007B5563"/>
    <w:rsid w:val="007B55C2"/>
    <w:rsid w:val="007B5680"/>
    <w:rsid w:val="007B69DE"/>
    <w:rsid w:val="007B721F"/>
    <w:rsid w:val="007B73B1"/>
    <w:rsid w:val="007B7FEA"/>
    <w:rsid w:val="007C034F"/>
    <w:rsid w:val="007C08F0"/>
    <w:rsid w:val="007C0AA2"/>
    <w:rsid w:val="007C0DF1"/>
    <w:rsid w:val="007C138B"/>
    <w:rsid w:val="007C1E41"/>
    <w:rsid w:val="007C362C"/>
    <w:rsid w:val="007C36C2"/>
    <w:rsid w:val="007C3AF1"/>
    <w:rsid w:val="007C6A69"/>
    <w:rsid w:val="007C6F8C"/>
    <w:rsid w:val="007D0BBE"/>
    <w:rsid w:val="007D174C"/>
    <w:rsid w:val="007D4845"/>
    <w:rsid w:val="007D5E12"/>
    <w:rsid w:val="007D648C"/>
    <w:rsid w:val="007E3998"/>
    <w:rsid w:val="007E3D9B"/>
    <w:rsid w:val="007E54B5"/>
    <w:rsid w:val="007E59D7"/>
    <w:rsid w:val="007E5EB3"/>
    <w:rsid w:val="007E6049"/>
    <w:rsid w:val="007E64A9"/>
    <w:rsid w:val="007E6FAB"/>
    <w:rsid w:val="007E71BB"/>
    <w:rsid w:val="007E7A2F"/>
    <w:rsid w:val="007E7D21"/>
    <w:rsid w:val="007E7DCD"/>
    <w:rsid w:val="007F44BD"/>
    <w:rsid w:val="007F529D"/>
    <w:rsid w:val="007F54A5"/>
    <w:rsid w:val="007F66C1"/>
    <w:rsid w:val="007F7911"/>
    <w:rsid w:val="00801E4B"/>
    <w:rsid w:val="00802A01"/>
    <w:rsid w:val="00805AC2"/>
    <w:rsid w:val="00805F33"/>
    <w:rsid w:val="00806B54"/>
    <w:rsid w:val="00807BA2"/>
    <w:rsid w:val="00812E60"/>
    <w:rsid w:val="00813122"/>
    <w:rsid w:val="008168F7"/>
    <w:rsid w:val="00816A97"/>
    <w:rsid w:val="0081785A"/>
    <w:rsid w:val="008223B5"/>
    <w:rsid w:val="008236A0"/>
    <w:rsid w:val="008239A6"/>
    <w:rsid w:val="00823AA1"/>
    <w:rsid w:val="008252FA"/>
    <w:rsid w:val="00826CA7"/>
    <w:rsid w:val="008274BD"/>
    <w:rsid w:val="00831A7E"/>
    <w:rsid w:val="00831B30"/>
    <w:rsid w:val="00831EFC"/>
    <w:rsid w:val="00833311"/>
    <w:rsid w:val="008335CB"/>
    <w:rsid w:val="0083361B"/>
    <w:rsid w:val="008336E6"/>
    <w:rsid w:val="00837E84"/>
    <w:rsid w:val="00837FCE"/>
    <w:rsid w:val="00840CE9"/>
    <w:rsid w:val="008430BA"/>
    <w:rsid w:val="00843915"/>
    <w:rsid w:val="00843EA0"/>
    <w:rsid w:val="00844828"/>
    <w:rsid w:val="0084494C"/>
    <w:rsid w:val="00844D77"/>
    <w:rsid w:val="0084521C"/>
    <w:rsid w:val="0084609A"/>
    <w:rsid w:val="008478C6"/>
    <w:rsid w:val="008522B0"/>
    <w:rsid w:val="00852AB4"/>
    <w:rsid w:val="00853EE3"/>
    <w:rsid w:val="00853F52"/>
    <w:rsid w:val="0085437F"/>
    <w:rsid w:val="008543AC"/>
    <w:rsid w:val="0085452C"/>
    <w:rsid w:val="008559E0"/>
    <w:rsid w:val="00856ABF"/>
    <w:rsid w:val="008603BF"/>
    <w:rsid w:val="00861C37"/>
    <w:rsid w:val="008646C3"/>
    <w:rsid w:val="00865CF9"/>
    <w:rsid w:val="00870735"/>
    <w:rsid w:val="0087105E"/>
    <w:rsid w:val="00872377"/>
    <w:rsid w:val="00872497"/>
    <w:rsid w:val="008739D5"/>
    <w:rsid w:val="0087414E"/>
    <w:rsid w:val="00874481"/>
    <w:rsid w:val="0087652C"/>
    <w:rsid w:val="0088067B"/>
    <w:rsid w:val="00880C74"/>
    <w:rsid w:val="00881B9E"/>
    <w:rsid w:val="008834E9"/>
    <w:rsid w:val="00883592"/>
    <w:rsid w:val="00883EF8"/>
    <w:rsid w:val="00883F27"/>
    <w:rsid w:val="00884F18"/>
    <w:rsid w:val="00885D46"/>
    <w:rsid w:val="008908A4"/>
    <w:rsid w:val="0089124D"/>
    <w:rsid w:val="00892938"/>
    <w:rsid w:val="00892D5F"/>
    <w:rsid w:val="00892E9D"/>
    <w:rsid w:val="00894876"/>
    <w:rsid w:val="00894B7B"/>
    <w:rsid w:val="008950EB"/>
    <w:rsid w:val="00896B01"/>
    <w:rsid w:val="008970BA"/>
    <w:rsid w:val="008A1AC5"/>
    <w:rsid w:val="008A1C82"/>
    <w:rsid w:val="008A29D2"/>
    <w:rsid w:val="008A3FCE"/>
    <w:rsid w:val="008A40E4"/>
    <w:rsid w:val="008A6C5D"/>
    <w:rsid w:val="008A7AD1"/>
    <w:rsid w:val="008A7DCE"/>
    <w:rsid w:val="008B2CCE"/>
    <w:rsid w:val="008B2D7E"/>
    <w:rsid w:val="008B2E5C"/>
    <w:rsid w:val="008B4AFF"/>
    <w:rsid w:val="008B533B"/>
    <w:rsid w:val="008B58C6"/>
    <w:rsid w:val="008B6061"/>
    <w:rsid w:val="008B636A"/>
    <w:rsid w:val="008B66D6"/>
    <w:rsid w:val="008C3ECA"/>
    <w:rsid w:val="008C6820"/>
    <w:rsid w:val="008D00D7"/>
    <w:rsid w:val="008D0975"/>
    <w:rsid w:val="008D0ED6"/>
    <w:rsid w:val="008D1B05"/>
    <w:rsid w:val="008D27E9"/>
    <w:rsid w:val="008D6518"/>
    <w:rsid w:val="008D6E34"/>
    <w:rsid w:val="008D6FED"/>
    <w:rsid w:val="008D73F0"/>
    <w:rsid w:val="008D7DD7"/>
    <w:rsid w:val="008E001E"/>
    <w:rsid w:val="008E2FDF"/>
    <w:rsid w:val="008E64AB"/>
    <w:rsid w:val="008E7133"/>
    <w:rsid w:val="008E7408"/>
    <w:rsid w:val="008F0226"/>
    <w:rsid w:val="008F18B7"/>
    <w:rsid w:val="008F2ABB"/>
    <w:rsid w:val="008F3EA4"/>
    <w:rsid w:val="008F4597"/>
    <w:rsid w:val="008F49C7"/>
    <w:rsid w:val="008F647A"/>
    <w:rsid w:val="008F6B19"/>
    <w:rsid w:val="008F7162"/>
    <w:rsid w:val="0090095F"/>
    <w:rsid w:val="00902EFE"/>
    <w:rsid w:val="00903715"/>
    <w:rsid w:val="0090721E"/>
    <w:rsid w:val="00907AC8"/>
    <w:rsid w:val="00907B61"/>
    <w:rsid w:val="0091174E"/>
    <w:rsid w:val="009119E9"/>
    <w:rsid w:val="00911F06"/>
    <w:rsid w:val="00913927"/>
    <w:rsid w:val="00915227"/>
    <w:rsid w:val="0091529B"/>
    <w:rsid w:val="00915E03"/>
    <w:rsid w:val="009164C7"/>
    <w:rsid w:val="00916572"/>
    <w:rsid w:val="00916BFF"/>
    <w:rsid w:val="0092140D"/>
    <w:rsid w:val="0092198B"/>
    <w:rsid w:val="00923577"/>
    <w:rsid w:val="0092431F"/>
    <w:rsid w:val="00924C3F"/>
    <w:rsid w:val="009250B0"/>
    <w:rsid w:val="00925D08"/>
    <w:rsid w:val="009261CF"/>
    <w:rsid w:val="0092789A"/>
    <w:rsid w:val="00927A7B"/>
    <w:rsid w:val="009332BD"/>
    <w:rsid w:val="0093352F"/>
    <w:rsid w:val="00934687"/>
    <w:rsid w:val="00934F5A"/>
    <w:rsid w:val="00934FED"/>
    <w:rsid w:val="00936688"/>
    <w:rsid w:val="00936EF4"/>
    <w:rsid w:val="00940985"/>
    <w:rsid w:val="009440C1"/>
    <w:rsid w:val="0094429D"/>
    <w:rsid w:val="00944888"/>
    <w:rsid w:val="00946F63"/>
    <w:rsid w:val="00947691"/>
    <w:rsid w:val="009514BC"/>
    <w:rsid w:val="009514E8"/>
    <w:rsid w:val="009542B4"/>
    <w:rsid w:val="00955043"/>
    <w:rsid w:val="00956D1C"/>
    <w:rsid w:val="00956E8B"/>
    <w:rsid w:val="009579DC"/>
    <w:rsid w:val="00957B27"/>
    <w:rsid w:val="00957EAF"/>
    <w:rsid w:val="009605EF"/>
    <w:rsid w:val="00961435"/>
    <w:rsid w:val="00961E9C"/>
    <w:rsid w:val="00963E79"/>
    <w:rsid w:val="00964AF7"/>
    <w:rsid w:val="009651AD"/>
    <w:rsid w:val="00965536"/>
    <w:rsid w:val="00966B72"/>
    <w:rsid w:val="009703B8"/>
    <w:rsid w:val="0097085B"/>
    <w:rsid w:val="00970E0D"/>
    <w:rsid w:val="00971249"/>
    <w:rsid w:val="0097215E"/>
    <w:rsid w:val="00972859"/>
    <w:rsid w:val="00972A09"/>
    <w:rsid w:val="00973743"/>
    <w:rsid w:val="00977531"/>
    <w:rsid w:val="0097761A"/>
    <w:rsid w:val="009779B7"/>
    <w:rsid w:val="00981BBD"/>
    <w:rsid w:val="00983242"/>
    <w:rsid w:val="00983504"/>
    <w:rsid w:val="009858EE"/>
    <w:rsid w:val="00986747"/>
    <w:rsid w:val="0098771F"/>
    <w:rsid w:val="00987F19"/>
    <w:rsid w:val="00990EF2"/>
    <w:rsid w:val="009916BC"/>
    <w:rsid w:val="00991A4C"/>
    <w:rsid w:val="00992CF1"/>
    <w:rsid w:val="009940D9"/>
    <w:rsid w:val="00994A89"/>
    <w:rsid w:val="00996384"/>
    <w:rsid w:val="009964D3"/>
    <w:rsid w:val="00996CAB"/>
    <w:rsid w:val="009A110A"/>
    <w:rsid w:val="009A3A64"/>
    <w:rsid w:val="009A4C11"/>
    <w:rsid w:val="009A4F3E"/>
    <w:rsid w:val="009B07EE"/>
    <w:rsid w:val="009B1CEE"/>
    <w:rsid w:val="009B25DD"/>
    <w:rsid w:val="009B28A1"/>
    <w:rsid w:val="009B3703"/>
    <w:rsid w:val="009B4E1F"/>
    <w:rsid w:val="009B5655"/>
    <w:rsid w:val="009B5E77"/>
    <w:rsid w:val="009B73C7"/>
    <w:rsid w:val="009C09D3"/>
    <w:rsid w:val="009C0BCA"/>
    <w:rsid w:val="009C2B15"/>
    <w:rsid w:val="009C4C33"/>
    <w:rsid w:val="009C5868"/>
    <w:rsid w:val="009C60E1"/>
    <w:rsid w:val="009C63BA"/>
    <w:rsid w:val="009C718B"/>
    <w:rsid w:val="009C71E0"/>
    <w:rsid w:val="009C7417"/>
    <w:rsid w:val="009C76BC"/>
    <w:rsid w:val="009D1522"/>
    <w:rsid w:val="009D1DAA"/>
    <w:rsid w:val="009D38BC"/>
    <w:rsid w:val="009D3F2F"/>
    <w:rsid w:val="009D6D1D"/>
    <w:rsid w:val="009D753F"/>
    <w:rsid w:val="009D7D39"/>
    <w:rsid w:val="009E2920"/>
    <w:rsid w:val="009E2CF0"/>
    <w:rsid w:val="009E3EEC"/>
    <w:rsid w:val="009E41A4"/>
    <w:rsid w:val="009E54C5"/>
    <w:rsid w:val="009E6C45"/>
    <w:rsid w:val="009F0A98"/>
    <w:rsid w:val="009F14DA"/>
    <w:rsid w:val="009F2534"/>
    <w:rsid w:val="009F27D6"/>
    <w:rsid w:val="009F2DA5"/>
    <w:rsid w:val="009F3628"/>
    <w:rsid w:val="009F3983"/>
    <w:rsid w:val="009F4317"/>
    <w:rsid w:val="009F451E"/>
    <w:rsid w:val="009F4BED"/>
    <w:rsid w:val="009F6DFE"/>
    <w:rsid w:val="009F7460"/>
    <w:rsid w:val="009F7CE3"/>
    <w:rsid w:val="009F7E33"/>
    <w:rsid w:val="00A0018D"/>
    <w:rsid w:val="00A00F9A"/>
    <w:rsid w:val="00A0101E"/>
    <w:rsid w:val="00A0138F"/>
    <w:rsid w:val="00A02887"/>
    <w:rsid w:val="00A0353B"/>
    <w:rsid w:val="00A036B3"/>
    <w:rsid w:val="00A04A28"/>
    <w:rsid w:val="00A0696E"/>
    <w:rsid w:val="00A07AB2"/>
    <w:rsid w:val="00A07BE9"/>
    <w:rsid w:val="00A07E27"/>
    <w:rsid w:val="00A100A5"/>
    <w:rsid w:val="00A1021D"/>
    <w:rsid w:val="00A10477"/>
    <w:rsid w:val="00A113A0"/>
    <w:rsid w:val="00A117CB"/>
    <w:rsid w:val="00A131BF"/>
    <w:rsid w:val="00A1436D"/>
    <w:rsid w:val="00A14C52"/>
    <w:rsid w:val="00A150E1"/>
    <w:rsid w:val="00A1581D"/>
    <w:rsid w:val="00A173F7"/>
    <w:rsid w:val="00A17558"/>
    <w:rsid w:val="00A17598"/>
    <w:rsid w:val="00A20C34"/>
    <w:rsid w:val="00A2169E"/>
    <w:rsid w:val="00A227E6"/>
    <w:rsid w:val="00A22D62"/>
    <w:rsid w:val="00A2437F"/>
    <w:rsid w:val="00A24424"/>
    <w:rsid w:val="00A2450A"/>
    <w:rsid w:val="00A24F0C"/>
    <w:rsid w:val="00A25502"/>
    <w:rsid w:val="00A26C1A"/>
    <w:rsid w:val="00A27625"/>
    <w:rsid w:val="00A3089C"/>
    <w:rsid w:val="00A30E67"/>
    <w:rsid w:val="00A31AF8"/>
    <w:rsid w:val="00A3321B"/>
    <w:rsid w:val="00A355E4"/>
    <w:rsid w:val="00A35698"/>
    <w:rsid w:val="00A370E4"/>
    <w:rsid w:val="00A4036C"/>
    <w:rsid w:val="00A41198"/>
    <w:rsid w:val="00A41718"/>
    <w:rsid w:val="00A41F84"/>
    <w:rsid w:val="00A446A1"/>
    <w:rsid w:val="00A46DCC"/>
    <w:rsid w:val="00A46E85"/>
    <w:rsid w:val="00A50E05"/>
    <w:rsid w:val="00A5278A"/>
    <w:rsid w:val="00A53C1F"/>
    <w:rsid w:val="00A53F04"/>
    <w:rsid w:val="00A5450F"/>
    <w:rsid w:val="00A5476C"/>
    <w:rsid w:val="00A564EA"/>
    <w:rsid w:val="00A60CCF"/>
    <w:rsid w:val="00A625FA"/>
    <w:rsid w:val="00A632E9"/>
    <w:rsid w:val="00A63A75"/>
    <w:rsid w:val="00A6427E"/>
    <w:rsid w:val="00A64AA0"/>
    <w:rsid w:val="00A65241"/>
    <w:rsid w:val="00A6597C"/>
    <w:rsid w:val="00A65B56"/>
    <w:rsid w:val="00A669D5"/>
    <w:rsid w:val="00A66DD6"/>
    <w:rsid w:val="00A677A9"/>
    <w:rsid w:val="00A67DBF"/>
    <w:rsid w:val="00A70986"/>
    <w:rsid w:val="00A716B0"/>
    <w:rsid w:val="00A7309D"/>
    <w:rsid w:val="00A73C93"/>
    <w:rsid w:val="00A73CAC"/>
    <w:rsid w:val="00A745B9"/>
    <w:rsid w:val="00A74DFF"/>
    <w:rsid w:val="00A757BC"/>
    <w:rsid w:val="00A76CAC"/>
    <w:rsid w:val="00A774B0"/>
    <w:rsid w:val="00A8131D"/>
    <w:rsid w:val="00A81D59"/>
    <w:rsid w:val="00A82422"/>
    <w:rsid w:val="00A82D02"/>
    <w:rsid w:val="00A8356A"/>
    <w:rsid w:val="00A85621"/>
    <w:rsid w:val="00A8610B"/>
    <w:rsid w:val="00A87033"/>
    <w:rsid w:val="00A87059"/>
    <w:rsid w:val="00A870A6"/>
    <w:rsid w:val="00A87506"/>
    <w:rsid w:val="00A87EFB"/>
    <w:rsid w:val="00A9007F"/>
    <w:rsid w:val="00A90550"/>
    <w:rsid w:val="00A9090A"/>
    <w:rsid w:val="00A90962"/>
    <w:rsid w:val="00A90F5C"/>
    <w:rsid w:val="00A91655"/>
    <w:rsid w:val="00A92EF4"/>
    <w:rsid w:val="00A94056"/>
    <w:rsid w:val="00A949BE"/>
    <w:rsid w:val="00A96598"/>
    <w:rsid w:val="00AA0336"/>
    <w:rsid w:val="00AA185D"/>
    <w:rsid w:val="00AA18E7"/>
    <w:rsid w:val="00AA25C5"/>
    <w:rsid w:val="00AA3641"/>
    <w:rsid w:val="00AA373F"/>
    <w:rsid w:val="00AA445A"/>
    <w:rsid w:val="00AA5099"/>
    <w:rsid w:val="00AA6445"/>
    <w:rsid w:val="00AB068D"/>
    <w:rsid w:val="00AB16A9"/>
    <w:rsid w:val="00AB1A0D"/>
    <w:rsid w:val="00AB20DB"/>
    <w:rsid w:val="00AB228D"/>
    <w:rsid w:val="00AB5082"/>
    <w:rsid w:val="00AB57B6"/>
    <w:rsid w:val="00AB614C"/>
    <w:rsid w:val="00AB7BD5"/>
    <w:rsid w:val="00AB7D34"/>
    <w:rsid w:val="00AC10CF"/>
    <w:rsid w:val="00AC177E"/>
    <w:rsid w:val="00AC1B4E"/>
    <w:rsid w:val="00AC1BEC"/>
    <w:rsid w:val="00AC63B5"/>
    <w:rsid w:val="00AC6815"/>
    <w:rsid w:val="00AD0741"/>
    <w:rsid w:val="00AD170B"/>
    <w:rsid w:val="00AD1748"/>
    <w:rsid w:val="00AD23F3"/>
    <w:rsid w:val="00AD2DEA"/>
    <w:rsid w:val="00AD4410"/>
    <w:rsid w:val="00AD655B"/>
    <w:rsid w:val="00AD7041"/>
    <w:rsid w:val="00AD70BA"/>
    <w:rsid w:val="00AD761F"/>
    <w:rsid w:val="00AD7D3B"/>
    <w:rsid w:val="00AD7F57"/>
    <w:rsid w:val="00AE0B15"/>
    <w:rsid w:val="00AE0B3D"/>
    <w:rsid w:val="00AE0BF9"/>
    <w:rsid w:val="00AE1E84"/>
    <w:rsid w:val="00AE1ECB"/>
    <w:rsid w:val="00AE2A1A"/>
    <w:rsid w:val="00AE4406"/>
    <w:rsid w:val="00AE4E84"/>
    <w:rsid w:val="00AE7271"/>
    <w:rsid w:val="00AF00F8"/>
    <w:rsid w:val="00AF11FE"/>
    <w:rsid w:val="00AF2CF4"/>
    <w:rsid w:val="00AF370F"/>
    <w:rsid w:val="00AF4072"/>
    <w:rsid w:val="00AF4A69"/>
    <w:rsid w:val="00AF5A60"/>
    <w:rsid w:val="00AF5E20"/>
    <w:rsid w:val="00AF6335"/>
    <w:rsid w:val="00AF7791"/>
    <w:rsid w:val="00AF7D7F"/>
    <w:rsid w:val="00AF7DA4"/>
    <w:rsid w:val="00AF7E27"/>
    <w:rsid w:val="00B0044C"/>
    <w:rsid w:val="00B00EAE"/>
    <w:rsid w:val="00B014D7"/>
    <w:rsid w:val="00B017CE"/>
    <w:rsid w:val="00B01CAC"/>
    <w:rsid w:val="00B01D1E"/>
    <w:rsid w:val="00B022EC"/>
    <w:rsid w:val="00B0252D"/>
    <w:rsid w:val="00B02968"/>
    <w:rsid w:val="00B036DF"/>
    <w:rsid w:val="00B03CE9"/>
    <w:rsid w:val="00B0455F"/>
    <w:rsid w:val="00B04C80"/>
    <w:rsid w:val="00B053AE"/>
    <w:rsid w:val="00B05B45"/>
    <w:rsid w:val="00B05BCB"/>
    <w:rsid w:val="00B061D5"/>
    <w:rsid w:val="00B068F1"/>
    <w:rsid w:val="00B06F13"/>
    <w:rsid w:val="00B109EC"/>
    <w:rsid w:val="00B11F57"/>
    <w:rsid w:val="00B12A9F"/>
    <w:rsid w:val="00B14408"/>
    <w:rsid w:val="00B20FB3"/>
    <w:rsid w:val="00B2225F"/>
    <w:rsid w:val="00B2332D"/>
    <w:rsid w:val="00B24A50"/>
    <w:rsid w:val="00B255E8"/>
    <w:rsid w:val="00B268A8"/>
    <w:rsid w:val="00B311E9"/>
    <w:rsid w:val="00B31BFE"/>
    <w:rsid w:val="00B31FE4"/>
    <w:rsid w:val="00B32435"/>
    <w:rsid w:val="00B3370E"/>
    <w:rsid w:val="00B35328"/>
    <w:rsid w:val="00B36AAD"/>
    <w:rsid w:val="00B37C9F"/>
    <w:rsid w:val="00B40B94"/>
    <w:rsid w:val="00B41355"/>
    <w:rsid w:val="00B42616"/>
    <w:rsid w:val="00B42DBF"/>
    <w:rsid w:val="00B44090"/>
    <w:rsid w:val="00B45175"/>
    <w:rsid w:val="00B45AF1"/>
    <w:rsid w:val="00B45B72"/>
    <w:rsid w:val="00B460D7"/>
    <w:rsid w:val="00B472F3"/>
    <w:rsid w:val="00B4736D"/>
    <w:rsid w:val="00B509AC"/>
    <w:rsid w:val="00B51D4E"/>
    <w:rsid w:val="00B51FD6"/>
    <w:rsid w:val="00B52640"/>
    <w:rsid w:val="00B53668"/>
    <w:rsid w:val="00B53EAA"/>
    <w:rsid w:val="00B54E80"/>
    <w:rsid w:val="00B557A8"/>
    <w:rsid w:val="00B56295"/>
    <w:rsid w:val="00B5688C"/>
    <w:rsid w:val="00B56964"/>
    <w:rsid w:val="00B60E4A"/>
    <w:rsid w:val="00B611E4"/>
    <w:rsid w:val="00B61BD4"/>
    <w:rsid w:val="00B6212C"/>
    <w:rsid w:val="00B62C43"/>
    <w:rsid w:val="00B7052B"/>
    <w:rsid w:val="00B7107F"/>
    <w:rsid w:val="00B72793"/>
    <w:rsid w:val="00B736F0"/>
    <w:rsid w:val="00B74F49"/>
    <w:rsid w:val="00B74F89"/>
    <w:rsid w:val="00B752BE"/>
    <w:rsid w:val="00B757B4"/>
    <w:rsid w:val="00B75B12"/>
    <w:rsid w:val="00B75D1A"/>
    <w:rsid w:val="00B76E38"/>
    <w:rsid w:val="00B77546"/>
    <w:rsid w:val="00B77EDF"/>
    <w:rsid w:val="00B8080A"/>
    <w:rsid w:val="00B80AFC"/>
    <w:rsid w:val="00B8123C"/>
    <w:rsid w:val="00B8197D"/>
    <w:rsid w:val="00B82533"/>
    <w:rsid w:val="00B8448E"/>
    <w:rsid w:val="00B84502"/>
    <w:rsid w:val="00B85590"/>
    <w:rsid w:val="00B877B6"/>
    <w:rsid w:val="00B87878"/>
    <w:rsid w:val="00B87EDD"/>
    <w:rsid w:val="00B900FA"/>
    <w:rsid w:val="00B9020A"/>
    <w:rsid w:val="00B903B2"/>
    <w:rsid w:val="00B90872"/>
    <w:rsid w:val="00B909D7"/>
    <w:rsid w:val="00B922E9"/>
    <w:rsid w:val="00B923DF"/>
    <w:rsid w:val="00B945C3"/>
    <w:rsid w:val="00B9461D"/>
    <w:rsid w:val="00B96AFF"/>
    <w:rsid w:val="00B970B5"/>
    <w:rsid w:val="00B975D2"/>
    <w:rsid w:val="00B97AAE"/>
    <w:rsid w:val="00BA0030"/>
    <w:rsid w:val="00BA0070"/>
    <w:rsid w:val="00BA17B4"/>
    <w:rsid w:val="00BA3065"/>
    <w:rsid w:val="00BA32BC"/>
    <w:rsid w:val="00BA3A7D"/>
    <w:rsid w:val="00BA3D76"/>
    <w:rsid w:val="00BA5225"/>
    <w:rsid w:val="00BA7294"/>
    <w:rsid w:val="00BA7B2E"/>
    <w:rsid w:val="00BA7C3A"/>
    <w:rsid w:val="00BB25E3"/>
    <w:rsid w:val="00BB3436"/>
    <w:rsid w:val="00BB5CF5"/>
    <w:rsid w:val="00BB6101"/>
    <w:rsid w:val="00BB7678"/>
    <w:rsid w:val="00BC0F3C"/>
    <w:rsid w:val="00BC13C7"/>
    <w:rsid w:val="00BC1EB0"/>
    <w:rsid w:val="00BC39C9"/>
    <w:rsid w:val="00BC40C7"/>
    <w:rsid w:val="00BC5520"/>
    <w:rsid w:val="00BC75BD"/>
    <w:rsid w:val="00BC7940"/>
    <w:rsid w:val="00BD05A2"/>
    <w:rsid w:val="00BD25DE"/>
    <w:rsid w:val="00BD3651"/>
    <w:rsid w:val="00BD3D25"/>
    <w:rsid w:val="00BD4732"/>
    <w:rsid w:val="00BD4A62"/>
    <w:rsid w:val="00BD4E4F"/>
    <w:rsid w:val="00BD59E6"/>
    <w:rsid w:val="00BD7DAE"/>
    <w:rsid w:val="00BE0852"/>
    <w:rsid w:val="00BE1243"/>
    <w:rsid w:val="00BE2242"/>
    <w:rsid w:val="00BE2616"/>
    <w:rsid w:val="00BE3E43"/>
    <w:rsid w:val="00BE57E6"/>
    <w:rsid w:val="00BE685C"/>
    <w:rsid w:val="00BE6EBE"/>
    <w:rsid w:val="00BE772A"/>
    <w:rsid w:val="00BF00B0"/>
    <w:rsid w:val="00BF1D70"/>
    <w:rsid w:val="00BF2411"/>
    <w:rsid w:val="00BF3E35"/>
    <w:rsid w:val="00BF4420"/>
    <w:rsid w:val="00BF6B5B"/>
    <w:rsid w:val="00C00B2A"/>
    <w:rsid w:val="00C01793"/>
    <w:rsid w:val="00C02CF7"/>
    <w:rsid w:val="00C035C4"/>
    <w:rsid w:val="00C0401E"/>
    <w:rsid w:val="00C0438F"/>
    <w:rsid w:val="00C052B4"/>
    <w:rsid w:val="00C1083C"/>
    <w:rsid w:val="00C10C11"/>
    <w:rsid w:val="00C10DD8"/>
    <w:rsid w:val="00C116D6"/>
    <w:rsid w:val="00C12BD4"/>
    <w:rsid w:val="00C13638"/>
    <w:rsid w:val="00C13749"/>
    <w:rsid w:val="00C1478A"/>
    <w:rsid w:val="00C1575B"/>
    <w:rsid w:val="00C165BC"/>
    <w:rsid w:val="00C165EC"/>
    <w:rsid w:val="00C16E14"/>
    <w:rsid w:val="00C176FD"/>
    <w:rsid w:val="00C219E7"/>
    <w:rsid w:val="00C22B72"/>
    <w:rsid w:val="00C23543"/>
    <w:rsid w:val="00C2512B"/>
    <w:rsid w:val="00C253C7"/>
    <w:rsid w:val="00C271DF"/>
    <w:rsid w:val="00C30CD9"/>
    <w:rsid w:val="00C32146"/>
    <w:rsid w:val="00C321C5"/>
    <w:rsid w:val="00C323B6"/>
    <w:rsid w:val="00C341F5"/>
    <w:rsid w:val="00C348A4"/>
    <w:rsid w:val="00C36B02"/>
    <w:rsid w:val="00C376B2"/>
    <w:rsid w:val="00C37C1B"/>
    <w:rsid w:val="00C37D7D"/>
    <w:rsid w:val="00C40294"/>
    <w:rsid w:val="00C4032B"/>
    <w:rsid w:val="00C405A3"/>
    <w:rsid w:val="00C4110A"/>
    <w:rsid w:val="00C4278C"/>
    <w:rsid w:val="00C42ACF"/>
    <w:rsid w:val="00C45F27"/>
    <w:rsid w:val="00C4706A"/>
    <w:rsid w:val="00C473AD"/>
    <w:rsid w:val="00C47518"/>
    <w:rsid w:val="00C502E1"/>
    <w:rsid w:val="00C51778"/>
    <w:rsid w:val="00C517A1"/>
    <w:rsid w:val="00C52AB1"/>
    <w:rsid w:val="00C545B4"/>
    <w:rsid w:val="00C575EE"/>
    <w:rsid w:val="00C57AB6"/>
    <w:rsid w:val="00C61A6E"/>
    <w:rsid w:val="00C6269F"/>
    <w:rsid w:val="00C63F73"/>
    <w:rsid w:val="00C669CE"/>
    <w:rsid w:val="00C67219"/>
    <w:rsid w:val="00C7164F"/>
    <w:rsid w:val="00C72359"/>
    <w:rsid w:val="00C729C3"/>
    <w:rsid w:val="00C732CA"/>
    <w:rsid w:val="00C738A0"/>
    <w:rsid w:val="00C73BEF"/>
    <w:rsid w:val="00C73E80"/>
    <w:rsid w:val="00C7663A"/>
    <w:rsid w:val="00C77153"/>
    <w:rsid w:val="00C804DE"/>
    <w:rsid w:val="00C80A54"/>
    <w:rsid w:val="00C81478"/>
    <w:rsid w:val="00C814CF"/>
    <w:rsid w:val="00C82179"/>
    <w:rsid w:val="00C82F8A"/>
    <w:rsid w:val="00C83D9E"/>
    <w:rsid w:val="00C83EA7"/>
    <w:rsid w:val="00C85736"/>
    <w:rsid w:val="00C85866"/>
    <w:rsid w:val="00C8668D"/>
    <w:rsid w:val="00C908B9"/>
    <w:rsid w:val="00C90D97"/>
    <w:rsid w:val="00C91304"/>
    <w:rsid w:val="00C913C1"/>
    <w:rsid w:val="00C9143F"/>
    <w:rsid w:val="00C919F1"/>
    <w:rsid w:val="00C91ECE"/>
    <w:rsid w:val="00C95079"/>
    <w:rsid w:val="00C9731F"/>
    <w:rsid w:val="00CA0736"/>
    <w:rsid w:val="00CA196C"/>
    <w:rsid w:val="00CA1F59"/>
    <w:rsid w:val="00CA1F78"/>
    <w:rsid w:val="00CA311D"/>
    <w:rsid w:val="00CA38D1"/>
    <w:rsid w:val="00CA5163"/>
    <w:rsid w:val="00CA545D"/>
    <w:rsid w:val="00CA79AF"/>
    <w:rsid w:val="00CB2C68"/>
    <w:rsid w:val="00CB2CA5"/>
    <w:rsid w:val="00CB2E69"/>
    <w:rsid w:val="00CB364A"/>
    <w:rsid w:val="00CB578E"/>
    <w:rsid w:val="00CB7B16"/>
    <w:rsid w:val="00CC02C5"/>
    <w:rsid w:val="00CC088E"/>
    <w:rsid w:val="00CC16CE"/>
    <w:rsid w:val="00CC1EEE"/>
    <w:rsid w:val="00CC2B92"/>
    <w:rsid w:val="00CC4198"/>
    <w:rsid w:val="00CC4FCA"/>
    <w:rsid w:val="00CC56F1"/>
    <w:rsid w:val="00CC5C11"/>
    <w:rsid w:val="00CC5D37"/>
    <w:rsid w:val="00CD0237"/>
    <w:rsid w:val="00CD13AB"/>
    <w:rsid w:val="00CD3DDB"/>
    <w:rsid w:val="00CD7854"/>
    <w:rsid w:val="00CD7A58"/>
    <w:rsid w:val="00CE02A9"/>
    <w:rsid w:val="00CE198D"/>
    <w:rsid w:val="00CE30F0"/>
    <w:rsid w:val="00CE4E29"/>
    <w:rsid w:val="00CE5547"/>
    <w:rsid w:val="00CE5CB6"/>
    <w:rsid w:val="00CE5EFC"/>
    <w:rsid w:val="00CE6E42"/>
    <w:rsid w:val="00CE6EB5"/>
    <w:rsid w:val="00CE78B7"/>
    <w:rsid w:val="00CE7BF8"/>
    <w:rsid w:val="00CF07B4"/>
    <w:rsid w:val="00CF141A"/>
    <w:rsid w:val="00CF1C2D"/>
    <w:rsid w:val="00CF1D5D"/>
    <w:rsid w:val="00CF3315"/>
    <w:rsid w:val="00CF3A73"/>
    <w:rsid w:val="00CF4441"/>
    <w:rsid w:val="00CF5B96"/>
    <w:rsid w:val="00CF679A"/>
    <w:rsid w:val="00CF6B26"/>
    <w:rsid w:val="00CF7010"/>
    <w:rsid w:val="00CF71EA"/>
    <w:rsid w:val="00CF75A9"/>
    <w:rsid w:val="00D01560"/>
    <w:rsid w:val="00D040C4"/>
    <w:rsid w:val="00D045CA"/>
    <w:rsid w:val="00D064E1"/>
    <w:rsid w:val="00D06BDB"/>
    <w:rsid w:val="00D103B1"/>
    <w:rsid w:val="00D10ECD"/>
    <w:rsid w:val="00D1179F"/>
    <w:rsid w:val="00D125FC"/>
    <w:rsid w:val="00D13622"/>
    <w:rsid w:val="00D14AE9"/>
    <w:rsid w:val="00D15F19"/>
    <w:rsid w:val="00D166DB"/>
    <w:rsid w:val="00D16CA4"/>
    <w:rsid w:val="00D17AB8"/>
    <w:rsid w:val="00D17BCC"/>
    <w:rsid w:val="00D17FAA"/>
    <w:rsid w:val="00D204BE"/>
    <w:rsid w:val="00D20ADC"/>
    <w:rsid w:val="00D20CC5"/>
    <w:rsid w:val="00D21B6B"/>
    <w:rsid w:val="00D22FA5"/>
    <w:rsid w:val="00D23140"/>
    <w:rsid w:val="00D241CA"/>
    <w:rsid w:val="00D24732"/>
    <w:rsid w:val="00D249B8"/>
    <w:rsid w:val="00D269AE"/>
    <w:rsid w:val="00D26AA8"/>
    <w:rsid w:val="00D302CE"/>
    <w:rsid w:val="00D3038B"/>
    <w:rsid w:val="00D31A90"/>
    <w:rsid w:val="00D31C71"/>
    <w:rsid w:val="00D339EF"/>
    <w:rsid w:val="00D36921"/>
    <w:rsid w:val="00D412E3"/>
    <w:rsid w:val="00D41E77"/>
    <w:rsid w:val="00D42838"/>
    <w:rsid w:val="00D44A23"/>
    <w:rsid w:val="00D4626F"/>
    <w:rsid w:val="00D46656"/>
    <w:rsid w:val="00D50648"/>
    <w:rsid w:val="00D516D0"/>
    <w:rsid w:val="00D51965"/>
    <w:rsid w:val="00D52505"/>
    <w:rsid w:val="00D53160"/>
    <w:rsid w:val="00D535D9"/>
    <w:rsid w:val="00D55BF6"/>
    <w:rsid w:val="00D55CAF"/>
    <w:rsid w:val="00D61509"/>
    <w:rsid w:val="00D62AB9"/>
    <w:rsid w:val="00D62E9F"/>
    <w:rsid w:val="00D64081"/>
    <w:rsid w:val="00D648BF"/>
    <w:rsid w:val="00D6521E"/>
    <w:rsid w:val="00D652E6"/>
    <w:rsid w:val="00D653D0"/>
    <w:rsid w:val="00D6574B"/>
    <w:rsid w:val="00D6627C"/>
    <w:rsid w:val="00D66579"/>
    <w:rsid w:val="00D6747C"/>
    <w:rsid w:val="00D7022F"/>
    <w:rsid w:val="00D7054C"/>
    <w:rsid w:val="00D70CF2"/>
    <w:rsid w:val="00D7135E"/>
    <w:rsid w:val="00D72F95"/>
    <w:rsid w:val="00D7305E"/>
    <w:rsid w:val="00D73D1B"/>
    <w:rsid w:val="00D74DAA"/>
    <w:rsid w:val="00D76575"/>
    <w:rsid w:val="00D7670A"/>
    <w:rsid w:val="00D76911"/>
    <w:rsid w:val="00D7727A"/>
    <w:rsid w:val="00D80A9D"/>
    <w:rsid w:val="00D81194"/>
    <w:rsid w:val="00D814A0"/>
    <w:rsid w:val="00D81566"/>
    <w:rsid w:val="00D84E0B"/>
    <w:rsid w:val="00D85268"/>
    <w:rsid w:val="00D869ED"/>
    <w:rsid w:val="00D914D7"/>
    <w:rsid w:val="00D916C5"/>
    <w:rsid w:val="00D916D6"/>
    <w:rsid w:val="00D939DA"/>
    <w:rsid w:val="00D93CCC"/>
    <w:rsid w:val="00D94580"/>
    <w:rsid w:val="00D94637"/>
    <w:rsid w:val="00D960EA"/>
    <w:rsid w:val="00DA15B9"/>
    <w:rsid w:val="00DA1861"/>
    <w:rsid w:val="00DA1C74"/>
    <w:rsid w:val="00DA2037"/>
    <w:rsid w:val="00DA2E87"/>
    <w:rsid w:val="00DA342C"/>
    <w:rsid w:val="00DA3AE1"/>
    <w:rsid w:val="00DA41C6"/>
    <w:rsid w:val="00DA448F"/>
    <w:rsid w:val="00DA7124"/>
    <w:rsid w:val="00DB2B77"/>
    <w:rsid w:val="00DB3418"/>
    <w:rsid w:val="00DB3688"/>
    <w:rsid w:val="00DB3D81"/>
    <w:rsid w:val="00DB3DEA"/>
    <w:rsid w:val="00DB4987"/>
    <w:rsid w:val="00DC0638"/>
    <w:rsid w:val="00DC3798"/>
    <w:rsid w:val="00DC5230"/>
    <w:rsid w:val="00DD0C72"/>
    <w:rsid w:val="00DD10AF"/>
    <w:rsid w:val="00DD2B82"/>
    <w:rsid w:val="00DD2E0A"/>
    <w:rsid w:val="00DD2F33"/>
    <w:rsid w:val="00DD2F9E"/>
    <w:rsid w:val="00DD38D9"/>
    <w:rsid w:val="00DD3D70"/>
    <w:rsid w:val="00DD5B24"/>
    <w:rsid w:val="00DE147A"/>
    <w:rsid w:val="00DE1E0B"/>
    <w:rsid w:val="00DE21C3"/>
    <w:rsid w:val="00DE55B3"/>
    <w:rsid w:val="00DE5682"/>
    <w:rsid w:val="00DE581C"/>
    <w:rsid w:val="00DE77F9"/>
    <w:rsid w:val="00DF40C9"/>
    <w:rsid w:val="00DF4723"/>
    <w:rsid w:val="00DF537A"/>
    <w:rsid w:val="00DF59E1"/>
    <w:rsid w:val="00DF5D78"/>
    <w:rsid w:val="00DF611C"/>
    <w:rsid w:val="00DF6A2F"/>
    <w:rsid w:val="00DF6C19"/>
    <w:rsid w:val="00DF6C9F"/>
    <w:rsid w:val="00DF7022"/>
    <w:rsid w:val="00DF7CCE"/>
    <w:rsid w:val="00DF7D1E"/>
    <w:rsid w:val="00E028C4"/>
    <w:rsid w:val="00E02A21"/>
    <w:rsid w:val="00E02DCB"/>
    <w:rsid w:val="00E03CCE"/>
    <w:rsid w:val="00E0515D"/>
    <w:rsid w:val="00E05922"/>
    <w:rsid w:val="00E10E37"/>
    <w:rsid w:val="00E114DB"/>
    <w:rsid w:val="00E12C17"/>
    <w:rsid w:val="00E1343F"/>
    <w:rsid w:val="00E13EFD"/>
    <w:rsid w:val="00E15A4B"/>
    <w:rsid w:val="00E161A0"/>
    <w:rsid w:val="00E209C5"/>
    <w:rsid w:val="00E20CAD"/>
    <w:rsid w:val="00E21D89"/>
    <w:rsid w:val="00E2214D"/>
    <w:rsid w:val="00E236F8"/>
    <w:rsid w:val="00E239E4"/>
    <w:rsid w:val="00E23D7A"/>
    <w:rsid w:val="00E24167"/>
    <w:rsid w:val="00E24B98"/>
    <w:rsid w:val="00E2641E"/>
    <w:rsid w:val="00E26630"/>
    <w:rsid w:val="00E26EFF"/>
    <w:rsid w:val="00E315C9"/>
    <w:rsid w:val="00E318A5"/>
    <w:rsid w:val="00E33AB6"/>
    <w:rsid w:val="00E33B70"/>
    <w:rsid w:val="00E34474"/>
    <w:rsid w:val="00E352FE"/>
    <w:rsid w:val="00E360BB"/>
    <w:rsid w:val="00E425F4"/>
    <w:rsid w:val="00E42A8A"/>
    <w:rsid w:val="00E45F93"/>
    <w:rsid w:val="00E50DB6"/>
    <w:rsid w:val="00E51097"/>
    <w:rsid w:val="00E511B7"/>
    <w:rsid w:val="00E51F63"/>
    <w:rsid w:val="00E53FF0"/>
    <w:rsid w:val="00E61B40"/>
    <w:rsid w:val="00E6323A"/>
    <w:rsid w:val="00E6626D"/>
    <w:rsid w:val="00E66FC0"/>
    <w:rsid w:val="00E679B5"/>
    <w:rsid w:val="00E72D76"/>
    <w:rsid w:val="00E741FF"/>
    <w:rsid w:val="00E76A52"/>
    <w:rsid w:val="00E7765D"/>
    <w:rsid w:val="00E7778C"/>
    <w:rsid w:val="00E80129"/>
    <w:rsid w:val="00E804A4"/>
    <w:rsid w:val="00E81125"/>
    <w:rsid w:val="00E81BF4"/>
    <w:rsid w:val="00E83317"/>
    <w:rsid w:val="00E833A9"/>
    <w:rsid w:val="00E848D3"/>
    <w:rsid w:val="00E85259"/>
    <w:rsid w:val="00E8606E"/>
    <w:rsid w:val="00E863F3"/>
    <w:rsid w:val="00E866ED"/>
    <w:rsid w:val="00E86FAE"/>
    <w:rsid w:val="00E874D5"/>
    <w:rsid w:val="00E90D28"/>
    <w:rsid w:val="00E9270F"/>
    <w:rsid w:val="00E93B79"/>
    <w:rsid w:val="00E93F2D"/>
    <w:rsid w:val="00E94757"/>
    <w:rsid w:val="00E950C3"/>
    <w:rsid w:val="00E96F12"/>
    <w:rsid w:val="00E97B47"/>
    <w:rsid w:val="00EA01D7"/>
    <w:rsid w:val="00EA050C"/>
    <w:rsid w:val="00EA0E16"/>
    <w:rsid w:val="00EA1605"/>
    <w:rsid w:val="00EA1EAE"/>
    <w:rsid w:val="00EA4C00"/>
    <w:rsid w:val="00EA5EC7"/>
    <w:rsid w:val="00EA66DC"/>
    <w:rsid w:val="00EA6B00"/>
    <w:rsid w:val="00EA71BA"/>
    <w:rsid w:val="00EB02ED"/>
    <w:rsid w:val="00EB0313"/>
    <w:rsid w:val="00EB17A5"/>
    <w:rsid w:val="00EB1A01"/>
    <w:rsid w:val="00EB23A7"/>
    <w:rsid w:val="00EB4C72"/>
    <w:rsid w:val="00EB4DC9"/>
    <w:rsid w:val="00EB52F6"/>
    <w:rsid w:val="00EB5842"/>
    <w:rsid w:val="00EB5E87"/>
    <w:rsid w:val="00EB60C6"/>
    <w:rsid w:val="00EB6C36"/>
    <w:rsid w:val="00EB7210"/>
    <w:rsid w:val="00EC02E9"/>
    <w:rsid w:val="00EC039D"/>
    <w:rsid w:val="00EC29C6"/>
    <w:rsid w:val="00EC457F"/>
    <w:rsid w:val="00ED0D02"/>
    <w:rsid w:val="00ED1DC7"/>
    <w:rsid w:val="00ED3FC9"/>
    <w:rsid w:val="00ED46C7"/>
    <w:rsid w:val="00ED63B5"/>
    <w:rsid w:val="00ED6994"/>
    <w:rsid w:val="00ED6A06"/>
    <w:rsid w:val="00ED6E19"/>
    <w:rsid w:val="00ED7450"/>
    <w:rsid w:val="00ED7F2F"/>
    <w:rsid w:val="00EE03C6"/>
    <w:rsid w:val="00EE1346"/>
    <w:rsid w:val="00EE13D3"/>
    <w:rsid w:val="00EE15DE"/>
    <w:rsid w:val="00EE2B1E"/>
    <w:rsid w:val="00EE3E87"/>
    <w:rsid w:val="00EE575B"/>
    <w:rsid w:val="00EE74AB"/>
    <w:rsid w:val="00EF03DA"/>
    <w:rsid w:val="00EF06FB"/>
    <w:rsid w:val="00EF0DE0"/>
    <w:rsid w:val="00EF106C"/>
    <w:rsid w:val="00EF1C92"/>
    <w:rsid w:val="00EF3C35"/>
    <w:rsid w:val="00EF4302"/>
    <w:rsid w:val="00EF4825"/>
    <w:rsid w:val="00EF656E"/>
    <w:rsid w:val="00EF7066"/>
    <w:rsid w:val="00F0050C"/>
    <w:rsid w:val="00F032F5"/>
    <w:rsid w:val="00F033EC"/>
    <w:rsid w:val="00F044CC"/>
    <w:rsid w:val="00F04AFD"/>
    <w:rsid w:val="00F04BDA"/>
    <w:rsid w:val="00F0539D"/>
    <w:rsid w:val="00F05BB4"/>
    <w:rsid w:val="00F07737"/>
    <w:rsid w:val="00F1125F"/>
    <w:rsid w:val="00F121EF"/>
    <w:rsid w:val="00F13EFB"/>
    <w:rsid w:val="00F15012"/>
    <w:rsid w:val="00F15C07"/>
    <w:rsid w:val="00F160A1"/>
    <w:rsid w:val="00F17D92"/>
    <w:rsid w:val="00F20F7B"/>
    <w:rsid w:val="00F233B0"/>
    <w:rsid w:val="00F23A6A"/>
    <w:rsid w:val="00F2415B"/>
    <w:rsid w:val="00F24AF8"/>
    <w:rsid w:val="00F24DD1"/>
    <w:rsid w:val="00F264CA"/>
    <w:rsid w:val="00F27557"/>
    <w:rsid w:val="00F276D8"/>
    <w:rsid w:val="00F27E4A"/>
    <w:rsid w:val="00F30668"/>
    <w:rsid w:val="00F30880"/>
    <w:rsid w:val="00F31816"/>
    <w:rsid w:val="00F3378B"/>
    <w:rsid w:val="00F352F9"/>
    <w:rsid w:val="00F35EC8"/>
    <w:rsid w:val="00F3696A"/>
    <w:rsid w:val="00F376A7"/>
    <w:rsid w:val="00F4033C"/>
    <w:rsid w:val="00F41654"/>
    <w:rsid w:val="00F429F7"/>
    <w:rsid w:val="00F4342B"/>
    <w:rsid w:val="00F43564"/>
    <w:rsid w:val="00F43ECF"/>
    <w:rsid w:val="00F44C29"/>
    <w:rsid w:val="00F4691D"/>
    <w:rsid w:val="00F46B52"/>
    <w:rsid w:val="00F46F1C"/>
    <w:rsid w:val="00F476C0"/>
    <w:rsid w:val="00F51FA5"/>
    <w:rsid w:val="00F524A9"/>
    <w:rsid w:val="00F53B12"/>
    <w:rsid w:val="00F53D8C"/>
    <w:rsid w:val="00F5410E"/>
    <w:rsid w:val="00F545B5"/>
    <w:rsid w:val="00F55925"/>
    <w:rsid w:val="00F56134"/>
    <w:rsid w:val="00F5737C"/>
    <w:rsid w:val="00F5763E"/>
    <w:rsid w:val="00F57B14"/>
    <w:rsid w:val="00F612D5"/>
    <w:rsid w:val="00F61497"/>
    <w:rsid w:val="00F619E9"/>
    <w:rsid w:val="00F61A4D"/>
    <w:rsid w:val="00F62011"/>
    <w:rsid w:val="00F65DCD"/>
    <w:rsid w:val="00F66449"/>
    <w:rsid w:val="00F6669C"/>
    <w:rsid w:val="00F66D4F"/>
    <w:rsid w:val="00F70409"/>
    <w:rsid w:val="00F7185F"/>
    <w:rsid w:val="00F71A22"/>
    <w:rsid w:val="00F72614"/>
    <w:rsid w:val="00F743BA"/>
    <w:rsid w:val="00F7445F"/>
    <w:rsid w:val="00F7711D"/>
    <w:rsid w:val="00F81EEF"/>
    <w:rsid w:val="00F82848"/>
    <w:rsid w:val="00F8307F"/>
    <w:rsid w:val="00F8436A"/>
    <w:rsid w:val="00F844E5"/>
    <w:rsid w:val="00F85343"/>
    <w:rsid w:val="00F86365"/>
    <w:rsid w:val="00F86D91"/>
    <w:rsid w:val="00F86FDA"/>
    <w:rsid w:val="00F8745C"/>
    <w:rsid w:val="00F87EA7"/>
    <w:rsid w:val="00F9340E"/>
    <w:rsid w:val="00F94D22"/>
    <w:rsid w:val="00F950FB"/>
    <w:rsid w:val="00F966CC"/>
    <w:rsid w:val="00F97D4C"/>
    <w:rsid w:val="00FA0054"/>
    <w:rsid w:val="00FA070A"/>
    <w:rsid w:val="00FA0B73"/>
    <w:rsid w:val="00FA1521"/>
    <w:rsid w:val="00FA1632"/>
    <w:rsid w:val="00FA4806"/>
    <w:rsid w:val="00FA56F8"/>
    <w:rsid w:val="00FA5716"/>
    <w:rsid w:val="00FA5B4B"/>
    <w:rsid w:val="00FA7E41"/>
    <w:rsid w:val="00FB189B"/>
    <w:rsid w:val="00FB2762"/>
    <w:rsid w:val="00FB2834"/>
    <w:rsid w:val="00FB3826"/>
    <w:rsid w:val="00FB3A3D"/>
    <w:rsid w:val="00FB3C38"/>
    <w:rsid w:val="00FB42DB"/>
    <w:rsid w:val="00FB496C"/>
    <w:rsid w:val="00FB53F5"/>
    <w:rsid w:val="00FB7C6F"/>
    <w:rsid w:val="00FC1BDA"/>
    <w:rsid w:val="00FC1E36"/>
    <w:rsid w:val="00FC20D4"/>
    <w:rsid w:val="00FC23B8"/>
    <w:rsid w:val="00FC30EB"/>
    <w:rsid w:val="00FC3FAD"/>
    <w:rsid w:val="00FC63F5"/>
    <w:rsid w:val="00FC64D0"/>
    <w:rsid w:val="00FC6649"/>
    <w:rsid w:val="00FD017A"/>
    <w:rsid w:val="00FD0F77"/>
    <w:rsid w:val="00FD146A"/>
    <w:rsid w:val="00FD1C9C"/>
    <w:rsid w:val="00FD2F10"/>
    <w:rsid w:val="00FD513C"/>
    <w:rsid w:val="00FD5553"/>
    <w:rsid w:val="00FD6359"/>
    <w:rsid w:val="00FD6A02"/>
    <w:rsid w:val="00FD6F9F"/>
    <w:rsid w:val="00FD6FD8"/>
    <w:rsid w:val="00FE0A19"/>
    <w:rsid w:val="00FE39A7"/>
    <w:rsid w:val="00FE39E1"/>
    <w:rsid w:val="00FE437C"/>
    <w:rsid w:val="00FE5E00"/>
    <w:rsid w:val="00FE7CA0"/>
    <w:rsid w:val="00FE7DA6"/>
    <w:rsid w:val="00FF1029"/>
    <w:rsid w:val="00FF2917"/>
    <w:rsid w:val="00FF2B26"/>
    <w:rsid w:val="00FF39D6"/>
    <w:rsid w:val="00FF5745"/>
    <w:rsid w:val="00FF69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2E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2E9D"/>
  </w:style>
  <w:style w:type="paragraph" w:styleId="Piedepgina">
    <w:name w:val="footer"/>
    <w:basedOn w:val="Normal"/>
    <w:link w:val="PiedepginaCar"/>
    <w:uiPriority w:val="99"/>
    <w:semiHidden/>
    <w:unhideWhenUsed/>
    <w:rsid w:val="00602E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2E9D"/>
  </w:style>
  <w:style w:type="table" w:styleId="Tablaconcuadrcula">
    <w:name w:val="Table Grid"/>
    <w:basedOn w:val="Tablanormal"/>
    <w:uiPriority w:val="59"/>
    <w:rsid w:val="00602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E9D"/>
    <w:rPr>
      <w:rFonts w:ascii="Tahoma" w:hAnsi="Tahoma" w:cs="Tahoma"/>
      <w:sz w:val="16"/>
      <w:szCs w:val="16"/>
    </w:rPr>
  </w:style>
  <w:style w:type="character" w:styleId="Hipervnculo">
    <w:name w:val="Hyperlink"/>
    <w:basedOn w:val="Fuentedeprrafopredeter"/>
    <w:uiPriority w:val="99"/>
    <w:unhideWhenUsed/>
    <w:rsid w:val="00BA3A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2.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1079</Words>
  <Characters>6269</Characters>
  <Application>Microsoft Office Word</Application>
  <DocSecurity>0</DocSecurity>
  <Lines>93</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2016-08-02T11:23:00Z</cp:lastPrinted>
  <dcterms:created xsi:type="dcterms:W3CDTF">2016-07-25T08:45:00Z</dcterms:created>
  <dcterms:modified xsi:type="dcterms:W3CDTF">2016-08-02T11:25:00Z</dcterms:modified>
</cp:coreProperties>
</file>